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E4949" w14:textId="4556F8F5" w:rsidR="00BA4A4C" w:rsidRDefault="009822E1" w:rsidP="00DB359B">
      <w:pPr>
        <w:spacing w:after="0" w:line="240" w:lineRule="auto"/>
        <w:jc w:val="center"/>
        <w:rPr>
          <w:rFonts w:ascii="Times New Roman" w:eastAsia="Times New Roman" w:hAnsi="Times New Roman" w:cs="Times New Roman"/>
          <w:b/>
          <w:bCs/>
          <w:color w:val="000000" w:themeColor="text1"/>
          <w:kern w:val="0"/>
          <w:sz w:val="28"/>
          <w:szCs w:val="28"/>
          <w14:ligatures w14:val="none"/>
        </w:rPr>
      </w:pPr>
      <w:r>
        <w:rPr>
          <w:rFonts w:ascii="Times New Roman" w:eastAsia="Times New Roman" w:hAnsi="Times New Roman" w:cs="Times New Roman"/>
          <w:b/>
          <w:bCs/>
          <w:color w:val="000000" w:themeColor="text1"/>
          <w:kern w:val="0"/>
          <w:sz w:val="28"/>
          <w:szCs w:val="28"/>
          <w14:ligatures w14:val="none"/>
        </w:rPr>
        <w:t xml:space="preserve">CÁC XU HƯỚNG CHUYỂN ĐỔI SỐ </w:t>
      </w:r>
      <w:r w:rsidR="00AC7729" w:rsidRPr="00C74B27">
        <w:rPr>
          <w:rFonts w:ascii="Times New Roman" w:eastAsia="Times New Roman" w:hAnsi="Times New Roman" w:cs="Times New Roman"/>
          <w:b/>
          <w:bCs/>
          <w:color w:val="000000" w:themeColor="text1"/>
          <w:kern w:val="0"/>
          <w:sz w:val="28"/>
          <w:szCs w:val="28"/>
          <w14:ligatures w14:val="none"/>
        </w:rPr>
        <w:t xml:space="preserve">TRONG </w:t>
      </w:r>
      <w:r>
        <w:rPr>
          <w:rFonts w:ascii="Times New Roman" w:eastAsia="Times New Roman" w:hAnsi="Times New Roman" w:cs="Times New Roman"/>
          <w:b/>
          <w:bCs/>
          <w:color w:val="000000" w:themeColor="text1"/>
          <w:kern w:val="0"/>
          <w:sz w:val="28"/>
          <w:szCs w:val="28"/>
          <w14:ligatures w14:val="none"/>
        </w:rPr>
        <w:t>GIÁO DỤC</w:t>
      </w:r>
      <w:r w:rsidR="00913C84">
        <w:rPr>
          <w:rFonts w:ascii="Times New Roman" w:eastAsia="Times New Roman" w:hAnsi="Times New Roman" w:cs="Times New Roman"/>
          <w:b/>
          <w:bCs/>
          <w:color w:val="000000" w:themeColor="text1"/>
          <w:kern w:val="0"/>
          <w:sz w:val="28"/>
          <w:szCs w:val="28"/>
          <w14:ligatures w14:val="none"/>
        </w:rPr>
        <w:t xml:space="preserve"> </w:t>
      </w:r>
      <w:r w:rsidR="00DB359B">
        <w:rPr>
          <w:rFonts w:ascii="Times New Roman" w:eastAsia="Times New Roman" w:hAnsi="Times New Roman" w:cs="Times New Roman"/>
          <w:b/>
          <w:bCs/>
          <w:color w:val="000000" w:themeColor="text1"/>
          <w:kern w:val="0"/>
          <w:sz w:val="28"/>
          <w:szCs w:val="28"/>
          <w14:ligatures w14:val="none"/>
        </w:rPr>
        <w:t xml:space="preserve">NGHỀ NGHIỆP </w:t>
      </w:r>
      <w:r w:rsidR="00913C84">
        <w:rPr>
          <w:rFonts w:ascii="Times New Roman" w:eastAsia="Times New Roman" w:hAnsi="Times New Roman" w:cs="Times New Roman"/>
          <w:b/>
          <w:bCs/>
          <w:color w:val="000000" w:themeColor="text1"/>
          <w:kern w:val="0"/>
          <w:sz w:val="28"/>
          <w:szCs w:val="28"/>
          <w14:ligatures w14:val="none"/>
        </w:rPr>
        <w:t>NGÀY NAY</w:t>
      </w:r>
    </w:p>
    <w:p w14:paraId="79F6DAA0" w14:textId="77777777" w:rsidR="002A1832" w:rsidRPr="00C74B27" w:rsidRDefault="002A1832" w:rsidP="00D41AD8">
      <w:pPr>
        <w:spacing w:after="0" w:line="240" w:lineRule="auto"/>
        <w:jc w:val="center"/>
        <w:rPr>
          <w:rFonts w:ascii="Times New Roman" w:eastAsia="Times New Roman" w:hAnsi="Times New Roman" w:cs="Times New Roman"/>
          <w:b/>
          <w:bCs/>
          <w:color w:val="000000" w:themeColor="text1"/>
          <w:kern w:val="0"/>
          <w:sz w:val="28"/>
          <w:szCs w:val="28"/>
          <w14:ligatures w14:val="none"/>
        </w:rPr>
      </w:pPr>
    </w:p>
    <w:p w14:paraId="1FD211F6" w14:textId="31D66824" w:rsidR="002C63B3" w:rsidRPr="00C74B27" w:rsidRDefault="002C63B3" w:rsidP="002C63B3">
      <w:pPr>
        <w:spacing w:after="0" w:line="240" w:lineRule="auto"/>
        <w:jc w:val="right"/>
        <w:rPr>
          <w:rFonts w:ascii="Times New Roman" w:eastAsia="Times New Roman" w:hAnsi="Times New Roman" w:cs="Times New Roman"/>
          <w:bCs/>
          <w:i/>
          <w:color w:val="000000" w:themeColor="text1"/>
          <w:kern w:val="0"/>
          <w:sz w:val="28"/>
          <w:szCs w:val="28"/>
          <w14:ligatures w14:val="none"/>
        </w:rPr>
      </w:pPr>
      <w:r w:rsidRPr="00C74B27">
        <w:rPr>
          <w:rFonts w:ascii="Times New Roman" w:eastAsia="Times New Roman" w:hAnsi="Times New Roman" w:cs="Times New Roman"/>
          <w:bCs/>
          <w:i/>
          <w:color w:val="000000" w:themeColor="text1"/>
          <w:kern w:val="0"/>
          <w:sz w:val="28"/>
          <w:szCs w:val="28"/>
          <w14:ligatures w14:val="none"/>
        </w:rPr>
        <w:t xml:space="preserve">TS </w:t>
      </w:r>
      <w:r w:rsidR="006F58BD">
        <w:rPr>
          <w:rFonts w:ascii="Times New Roman" w:eastAsia="Times New Roman" w:hAnsi="Times New Roman" w:cs="Times New Roman"/>
          <w:bCs/>
          <w:i/>
          <w:color w:val="000000" w:themeColor="text1"/>
          <w:kern w:val="0"/>
          <w:sz w:val="28"/>
          <w:szCs w:val="28"/>
          <w14:ligatures w14:val="none"/>
        </w:rPr>
        <w:t>Châu Văn Bảo</w:t>
      </w:r>
      <w:r w:rsidRPr="00C74B27">
        <w:rPr>
          <w:rFonts w:ascii="Times New Roman" w:eastAsia="Times New Roman" w:hAnsi="Times New Roman" w:cs="Times New Roman"/>
          <w:bCs/>
          <w:i/>
          <w:color w:val="000000" w:themeColor="text1"/>
          <w:kern w:val="0"/>
          <w:sz w:val="28"/>
          <w:szCs w:val="28"/>
          <w14:ligatures w14:val="none"/>
        </w:rPr>
        <w:t xml:space="preserve"> – Trường Cao đẳng Lý Tự Trọng TP. HCM</w:t>
      </w:r>
    </w:p>
    <w:p w14:paraId="719CC755" w14:textId="77777777" w:rsidR="00C80D4B" w:rsidRPr="00C74B27" w:rsidRDefault="00C80D4B" w:rsidP="00D41AD8">
      <w:pPr>
        <w:spacing w:after="0" w:line="240" w:lineRule="auto"/>
        <w:jc w:val="center"/>
        <w:rPr>
          <w:rFonts w:ascii="Times New Roman" w:eastAsia="Times New Roman" w:hAnsi="Times New Roman" w:cs="Times New Roman"/>
          <w:b/>
          <w:bCs/>
          <w:color w:val="000000" w:themeColor="text1"/>
          <w:kern w:val="0"/>
          <w:sz w:val="28"/>
          <w:szCs w:val="28"/>
          <w14:ligatures w14:val="none"/>
        </w:rPr>
      </w:pPr>
    </w:p>
    <w:p w14:paraId="23415AFB" w14:textId="77777777" w:rsidR="004412C7" w:rsidRDefault="00C80D4B" w:rsidP="004412C7">
      <w:pPr>
        <w:pStyle w:val="NormalWeb"/>
        <w:numPr>
          <w:ilvl w:val="0"/>
          <w:numId w:val="21"/>
        </w:numPr>
        <w:spacing w:before="0" w:beforeAutospacing="0" w:after="0" w:afterAutospacing="0"/>
        <w:ind w:left="284" w:hanging="284"/>
        <w:jc w:val="both"/>
        <w:rPr>
          <w:b/>
          <w:bCs/>
          <w:color w:val="000000" w:themeColor="text1"/>
          <w:sz w:val="28"/>
          <w:szCs w:val="28"/>
        </w:rPr>
      </w:pPr>
      <w:r w:rsidRPr="00C74B27">
        <w:rPr>
          <w:b/>
          <w:bCs/>
          <w:color w:val="000000" w:themeColor="text1"/>
          <w:sz w:val="28"/>
          <w:szCs w:val="28"/>
        </w:rPr>
        <w:t>Giới thiệu</w:t>
      </w:r>
    </w:p>
    <w:p w14:paraId="2AE5990C" w14:textId="1E81739B" w:rsidR="009822E1" w:rsidRPr="009822E1" w:rsidRDefault="009822E1" w:rsidP="009822E1">
      <w:pPr>
        <w:pStyle w:val="NormalWeb"/>
        <w:spacing w:before="0" w:beforeAutospacing="0" w:after="0" w:afterAutospacing="0"/>
        <w:ind w:firstLine="567"/>
        <w:jc w:val="both"/>
        <w:rPr>
          <w:color w:val="000000" w:themeColor="text1"/>
          <w:sz w:val="28"/>
          <w:szCs w:val="28"/>
        </w:rPr>
      </w:pPr>
      <w:r w:rsidRPr="009822E1">
        <w:rPr>
          <w:color w:val="000000" w:themeColor="text1"/>
          <w:sz w:val="28"/>
          <w:szCs w:val="28"/>
        </w:rPr>
        <w:t xml:space="preserve">Cuộc cách mạng kỹ thuật số đã </w:t>
      </w:r>
      <w:r>
        <w:rPr>
          <w:color w:val="000000" w:themeColor="text1"/>
          <w:sz w:val="28"/>
          <w:szCs w:val="28"/>
        </w:rPr>
        <w:t>tác động</w:t>
      </w:r>
      <w:r w:rsidRPr="009822E1">
        <w:rPr>
          <w:color w:val="000000" w:themeColor="text1"/>
          <w:sz w:val="28"/>
          <w:szCs w:val="28"/>
        </w:rPr>
        <w:t xml:space="preserve"> đến </w:t>
      </w:r>
      <w:r>
        <w:rPr>
          <w:color w:val="000000" w:themeColor="text1"/>
          <w:sz w:val="28"/>
          <w:szCs w:val="28"/>
        </w:rPr>
        <w:t>hầu hết</w:t>
      </w:r>
      <w:r w:rsidRPr="009822E1">
        <w:rPr>
          <w:color w:val="000000" w:themeColor="text1"/>
          <w:sz w:val="28"/>
          <w:szCs w:val="28"/>
        </w:rPr>
        <w:t xml:space="preserve"> mọi khía cạnh trong cuộc sống của chúng ta. H</w:t>
      </w:r>
      <w:r>
        <w:rPr>
          <w:color w:val="000000" w:themeColor="text1"/>
          <w:sz w:val="28"/>
          <w:szCs w:val="28"/>
        </w:rPr>
        <w:t>àng tỷ</w:t>
      </w:r>
      <w:r w:rsidRPr="009822E1">
        <w:rPr>
          <w:color w:val="000000" w:themeColor="text1"/>
          <w:sz w:val="28"/>
          <w:szCs w:val="28"/>
        </w:rPr>
        <w:t xml:space="preserve"> người </w:t>
      </w:r>
      <w:r>
        <w:rPr>
          <w:color w:val="000000" w:themeColor="text1"/>
          <w:sz w:val="28"/>
          <w:szCs w:val="28"/>
        </w:rPr>
        <w:t xml:space="preserve">đã sử dụng các </w:t>
      </w:r>
      <w:r w:rsidRPr="009822E1">
        <w:rPr>
          <w:color w:val="000000" w:themeColor="text1"/>
          <w:sz w:val="28"/>
          <w:szCs w:val="28"/>
        </w:rPr>
        <w:t xml:space="preserve">thiết bị di động, với một nửa trong số đó là điện thoại thông minh. Mức độ kết nối này đã ảnh hưởng đến cách mọi người tương tác với những người khác, nhận tin tức của họ và nhìn </w:t>
      </w:r>
      <w:r>
        <w:rPr>
          <w:color w:val="000000" w:themeColor="text1"/>
          <w:sz w:val="28"/>
          <w:szCs w:val="28"/>
        </w:rPr>
        <w:t xml:space="preserve">thấy được </w:t>
      </w:r>
      <w:r w:rsidRPr="009822E1">
        <w:rPr>
          <w:color w:val="000000" w:themeColor="text1"/>
          <w:sz w:val="28"/>
          <w:szCs w:val="28"/>
        </w:rPr>
        <w:t>thế giới xung quanh họ.</w:t>
      </w:r>
    </w:p>
    <w:p w14:paraId="452D2060" w14:textId="29650775" w:rsidR="009822E1" w:rsidRPr="009822E1" w:rsidRDefault="009822E1" w:rsidP="009822E1">
      <w:pPr>
        <w:pStyle w:val="NormalWeb"/>
        <w:spacing w:before="0" w:beforeAutospacing="0" w:after="0" w:afterAutospacing="0"/>
        <w:ind w:firstLine="567"/>
        <w:jc w:val="both"/>
        <w:rPr>
          <w:color w:val="000000" w:themeColor="text1"/>
          <w:sz w:val="28"/>
          <w:szCs w:val="28"/>
        </w:rPr>
      </w:pPr>
      <w:r w:rsidRPr="009822E1">
        <w:rPr>
          <w:color w:val="000000" w:themeColor="text1"/>
          <w:sz w:val="28"/>
          <w:szCs w:val="28"/>
        </w:rPr>
        <w:t xml:space="preserve">Do đó, không có gì </w:t>
      </w:r>
      <w:r>
        <w:rPr>
          <w:color w:val="000000" w:themeColor="text1"/>
          <w:sz w:val="28"/>
          <w:szCs w:val="28"/>
        </w:rPr>
        <w:t xml:space="preserve">xa </w:t>
      </w:r>
      <w:r w:rsidRPr="009822E1">
        <w:rPr>
          <w:color w:val="000000" w:themeColor="text1"/>
          <w:sz w:val="28"/>
          <w:szCs w:val="28"/>
        </w:rPr>
        <w:t xml:space="preserve">lạ khi những xu hướng chuyển đổi số cũng tác động mạnh mẽ đến ngành giáo dục. Từ giáo dục tiểu học cho đến </w:t>
      </w:r>
      <w:r>
        <w:rPr>
          <w:color w:val="000000" w:themeColor="text1"/>
          <w:sz w:val="28"/>
          <w:szCs w:val="28"/>
        </w:rPr>
        <w:t>giáo dục</w:t>
      </w:r>
      <w:r w:rsidRPr="009822E1">
        <w:rPr>
          <w:color w:val="000000" w:themeColor="text1"/>
          <w:sz w:val="28"/>
          <w:szCs w:val="28"/>
        </w:rPr>
        <w:t xml:space="preserve"> đại học, quá trình chuyển đổi số đã ảnh hưởng đến các lớp học và cách </w:t>
      </w:r>
      <w:r>
        <w:rPr>
          <w:color w:val="000000" w:themeColor="text1"/>
          <w:sz w:val="28"/>
          <w:szCs w:val="28"/>
        </w:rPr>
        <w:t>thức</w:t>
      </w:r>
      <w:r w:rsidRPr="009822E1">
        <w:rPr>
          <w:color w:val="000000" w:themeColor="text1"/>
          <w:sz w:val="28"/>
          <w:szCs w:val="28"/>
        </w:rPr>
        <w:t xml:space="preserve"> giáo viên tiếp cận </w:t>
      </w:r>
      <w:r>
        <w:rPr>
          <w:color w:val="000000" w:themeColor="text1"/>
          <w:sz w:val="28"/>
          <w:szCs w:val="28"/>
        </w:rPr>
        <w:t xml:space="preserve">đến </w:t>
      </w:r>
      <w:r w:rsidRPr="009822E1">
        <w:rPr>
          <w:color w:val="000000" w:themeColor="text1"/>
          <w:sz w:val="28"/>
          <w:szCs w:val="28"/>
        </w:rPr>
        <w:t xml:space="preserve">học sinh. Những thay đổi này đã được đẩy nhanh bởi đại dịch Covid-19, khiến </w:t>
      </w:r>
      <w:r>
        <w:rPr>
          <w:color w:val="000000" w:themeColor="text1"/>
          <w:sz w:val="28"/>
          <w:szCs w:val="28"/>
        </w:rPr>
        <w:t xml:space="preserve">rất nhiều </w:t>
      </w:r>
      <w:r w:rsidRPr="009822E1">
        <w:rPr>
          <w:color w:val="000000" w:themeColor="text1"/>
          <w:sz w:val="28"/>
          <w:szCs w:val="28"/>
        </w:rPr>
        <w:t xml:space="preserve">trường </w:t>
      </w:r>
      <w:r>
        <w:rPr>
          <w:color w:val="000000" w:themeColor="text1"/>
          <w:sz w:val="28"/>
          <w:szCs w:val="28"/>
        </w:rPr>
        <w:t>học trong nước và trên thế giới</w:t>
      </w:r>
      <w:r w:rsidRPr="009822E1">
        <w:rPr>
          <w:color w:val="000000" w:themeColor="text1"/>
          <w:sz w:val="28"/>
          <w:szCs w:val="28"/>
        </w:rPr>
        <w:t xml:space="preserve"> phải đóng cửa. Trong nỗ lực giúp sinh </w:t>
      </w:r>
      <w:r w:rsidR="00467690">
        <w:rPr>
          <w:color w:val="000000" w:themeColor="text1"/>
          <w:sz w:val="28"/>
          <w:szCs w:val="28"/>
        </w:rPr>
        <w:t xml:space="preserve">viên </w:t>
      </w:r>
      <w:r w:rsidRPr="009822E1">
        <w:rPr>
          <w:color w:val="000000" w:themeColor="text1"/>
          <w:sz w:val="28"/>
          <w:szCs w:val="28"/>
        </w:rPr>
        <w:t>tiếp tục học tập, nhiều trường học và gi</w:t>
      </w:r>
      <w:r w:rsidR="00467690">
        <w:rPr>
          <w:color w:val="000000" w:themeColor="text1"/>
          <w:sz w:val="28"/>
          <w:szCs w:val="28"/>
        </w:rPr>
        <w:t>ảng</w:t>
      </w:r>
      <w:r w:rsidRPr="009822E1">
        <w:rPr>
          <w:color w:val="000000" w:themeColor="text1"/>
          <w:sz w:val="28"/>
          <w:szCs w:val="28"/>
        </w:rPr>
        <w:t xml:space="preserve"> viên đã chuyển sang sử dụng công nghệ </w:t>
      </w:r>
      <w:r>
        <w:rPr>
          <w:color w:val="000000" w:themeColor="text1"/>
          <w:sz w:val="28"/>
          <w:szCs w:val="28"/>
        </w:rPr>
        <w:t xml:space="preserve">số </w:t>
      </w:r>
      <w:r w:rsidRPr="009822E1">
        <w:rPr>
          <w:color w:val="000000" w:themeColor="text1"/>
          <w:sz w:val="28"/>
          <w:szCs w:val="28"/>
        </w:rPr>
        <w:t>để giúp họ thu hẹp khoảng cách.</w:t>
      </w:r>
    </w:p>
    <w:p w14:paraId="6F3FD37F" w14:textId="5595F09E" w:rsidR="009822E1" w:rsidRDefault="009822E1" w:rsidP="009822E1">
      <w:pPr>
        <w:pStyle w:val="NormalWeb"/>
        <w:spacing w:before="0" w:beforeAutospacing="0" w:after="0" w:afterAutospacing="0"/>
        <w:ind w:firstLine="567"/>
        <w:jc w:val="both"/>
        <w:rPr>
          <w:color w:val="000000" w:themeColor="text1"/>
          <w:sz w:val="28"/>
          <w:szCs w:val="28"/>
        </w:rPr>
      </w:pPr>
      <w:r w:rsidRPr="009822E1">
        <w:rPr>
          <w:color w:val="000000" w:themeColor="text1"/>
          <w:sz w:val="28"/>
          <w:szCs w:val="28"/>
        </w:rPr>
        <w:t>Tuy nhiên, việc sử dụng học tập trực tuyến chỉ là một cách mà công nghệ kỹ thuật số và những tiến bộ đã tác động đến học sinh và các xu hướng trong lớp học. Những người quan tâm đến việc tìm hiểu thêm về cách công nghệ đã thay đổi việc học và những lợi ích mà một số thay đổi này có thể mang lại cho giáo viên cũng như học sinh. </w:t>
      </w:r>
      <w:r w:rsidR="007B4D6B">
        <w:rPr>
          <w:color w:val="000000" w:themeColor="text1"/>
          <w:sz w:val="28"/>
          <w:szCs w:val="28"/>
        </w:rPr>
        <w:t>B</w:t>
      </w:r>
      <w:r>
        <w:rPr>
          <w:color w:val="000000" w:themeColor="text1"/>
          <w:sz w:val="28"/>
          <w:szCs w:val="28"/>
        </w:rPr>
        <w:t xml:space="preserve">ài </w:t>
      </w:r>
      <w:r w:rsidR="007B4D6B">
        <w:rPr>
          <w:color w:val="000000" w:themeColor="text1"/>
          <w:sz w:val="28"/>
          <w:szCs w:val="28"/>
        </w:rPr>
        <w:t>báo</w:t>
      </w:r>
      <w:r>
        <w:rPr>
          <w:color w:val="000000" w:themeColor="text1"/>
          <w:sz w:val="28"/>
          <w:szCs w:val="28"/>
        </w:rPr>
        <w:t xml:space="preserve"> </w:t>
      </w:r>
      <w:r w:rsidR="007B4D6B">
        <w:rPr>
          <w:color w:val="000000" w:themeColor="text1"/>
          <w:sz w:val="28"/>
          <w:szCs w:val="28"/>
        </w:rPr>
        <w:t>này,</w:t>
      </w:r>
      <w:r w:rsidRPr="009822E1">
        <w:rPr>
          <w:color w:val="000000" w:themeColor="text1"/>
          <w:sz w:val="28"/>
          <w:szCs w:val="28"/>
        </w:rPr>
        <w:t xml:space="preserve"> đề cập đến 8 xu hướng </w:t>
      </w:r>
      <w:r w:rsidR="007B4D6B">
        <w:rPr>
          <w:color w:val="000000" w:themeColor="text1"/>
          <w:sz w:val="28"/>
          <w:szCs w:val="28"/>
        </w:rPr>
        <w:t>chuyển đổi</w:t>
      </w:r>
      <w:r w:rsidRPr="009822E1">
        <w:rPr>
          <w:color w:val="000000" w:themeColor="text1"/>
          <w:sz w:val="28"/>
          <w:szCs w:val="28"/>
        </w:rPr>
        <w:t xml:space="preserve"> số hàng đầu đang nổi lên khi các trường học bắt đầu nắm bắt sức mạnh của internet trong môi trường học đường.</w:t>
      </w:r>
    </w:p>
    <w:p w14:paraId="52184DBF" w14:textId="03ECB27E" w:rsidR="0095662B" w:rsidRPr="00362FF8" w:rsidRDefault="0095662B" w:rsidP="0095662B">
      <w:pPr>
        <w:pStyle w:val="NormalWeb"/>
        <w:numPr>
          <w:ilvl w:val="0"/>
          <w:numId w:val="21"/>
        </w:numPr>
        <w:spacing w:before="0" w:beforeAutospacing="0" w:after="0" w:afterAutospacing="0"/>
        <w:ind w:left="284" w:hanging="284"/>
        <w:jc w:val="both"/>
        <w:rPr>
          <w:b/>
          <w:bCs/>
          <w:color w:val="000000" w:themeColor="text1"/>
          <w:sz w:val="28"/>
          <w:szCs w:val="28"/>
        </w:rPr>
      </w:pPr>
      <w:r w:rsidRPr="00362FF8">
        <w:rPr>
          <w:b/>
          <w:bCs/>
          <w:color w:val="000000" w:themeColor="text1"/>
          <w:sz w:val="28"/>
          <w:szCs w:val="28"/>
        </w:rPr>
        <w:t>Mục tiêu của chuyển đổi số trong giáo dục</w:t>
      </w:r>
      <w:r w:rsidR="00DB359B">
        <w:rPr>
          <w:b/>
          <w:bCs/>
          <w:color w:val="000000" w:themeColor="text1"/>
          <w:sz w:val="28"/>
          <w:szCs w:val="28"/>
        </w:rPr>
        <w:t xml:space="preserve"> nghề nghiệp</w:t>
      </w:r>
    </w:p>
    <w:p w14:paraId="7923F716" w14:textId="1B7A7CEF" w:rsidR="0095662B" w:rsidRPr="0095662B" w:rsidRDefault="0095662B" w:rsidP="00362FF8">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 xml:space="preserve">Các nhà lãnh đạo trong giáo dục </w:t>
      </w:r>
      <w:r w:rsidR="00DB359B">
        <w:rPr>
          <w:color w:val="000000" w:themeColor="text1"/>
          <w:sz w:val="28"/>
          <w:szCs w:val="28"/>
        </w:rPr>
        <w:t>nghề nghiệp</w:t>
      </w:r>
      <w:r w:rsidRPr="0095662B">
        <w:rPr>
          <w:color w:val="000000" w:themeColor="text1"/>
          <w:sz w:val="28"/>
          <w:szCs w:val="28"/>
        </w:rPr>
        <w:t> </w:t>
      </w:r>
      <w:hyperlink r:id="rId7" w:history="1">
        <w:r w:rsidRPr="0095662B">
          <w:rPr>
            <w:color w:val="000000" w:themeColor="text1"/>
            <w:sz w:val="28"/>
            <w:szCs w:val="28"/>
          </w:rPr>
          <w:t xml:space="preserve">luôn đề cập đến </w:t>
        </w:r>
        <w:r w:rsidR="00362FF8">
          <w:rPr>
            <w:color w:val="000000" w:themeColor="text1"/>
            <w:sz w:val="28"/>
            <w:szCs w:val="28"/>
          </w:rPr>
          <w:t>các</w:t>
        </w:r>
        <w:r w:rsidRPr="0095662B">
          <w:rPr>
            <w:color w:val="000000" w:themeColor="text1"/>
            <w:sz w:val="28"/>
            <w:szCs w:val="28"/>
          </w:rPr>
          <w:t xml:space="preserve"> mục tiêu chính sau đây</w:t>
        </w:r>
      </w:hyperlink>
      <w:r w:rsidRPr="0095662B">
        <w:rPr>
          <w:color w:val="000000" w:themeColor="text1"/>
          <w:sz w:val="28"/>
          <w:szCs w:val="28"/>
        </w:rPr>
        <w:t>. Họ hy vọng sẽ cải thiện môi trường học tập của sinh viên, nâng cao hiệu quả hoạt động của chương trình, tăng sức mạnh cho nghiên cứu tiên tiến và kích thích đổi mới trong giáo dục</w:t>
      </w:r>
      <w:r w:rsidR="00362FF8">
        <w:rPr>
          <w:color w:val="000000" w:themeColor="text1"/>
          <w:sz w:val="28"/>
          <w:szCs w:val="28"/>
        </w:rPr>
        <w:t>,</w:t>
      </w:r>
      <w:r w:rsidRPr="0095662B">
        <w:rPr>
          <w:color w:val="000000" w:themeColor="text1"/>
          <w:sz w:val="28"/>
          <w:szCs w:val="28"/>
        </w:rPr>
        <w:t> </w:t>
      </w:r>
      <w:r w:rsidR="00362FF8">
        <w:rPr>
          <w:color w:val="000000" w:themeColor="text1"/>
          <w:sz w:val="28"/>
          <w:szCs w:val="28"/>
        </w:rPr>
        <w:t>đ</w:t>
      </w:r>
      <w:r w:rsidRPr="0095662B">
        <w:rPr>
          <w:color w:val="000000" w:themeColor="text1"/>
          <w:sz w:val="28"/>
          <w:szCs w:val="28"/>
        </w:rPr>
        <w:t xml:space="preserve">ây là những mục tiêu </w:t>
      </w:r>
      <w:r w:rsidR="00362FF8" w:rsidRPr="00362FF8">
        <w:rPr>
          <w:color w:val="000000" w:themeColor="text1"/>
          <w:sz w:val="28"/>
          <w:szCs w:val="28"/>
        </w:rPr>
        <w:t>của chuyển đổi số trong giáo dục:</w:t>
      </w:r>
    </w:p>
    <w:p w14:paraId="73CAF728" w14:textId="2E69D05D" w:rsidR="0095662B" w:rsidRPr="00362FF8" w:rsidRDefault="00362FF8" w:rsidP="00362FF8">
      <w:pPr>
        <w:pStyle w:val="NormalWeb"/>
        <w:spacing w:before="0" w:beforeAutospacing="0" w:after="0" w:afterAutospacing="0"/>
        <w:jc w:val="both"/>
        <w:rPr>
          <w:b/>
          <w:bCs/>
          <w:color w:val="000000" w:themeColor="text1"/>
          <w:sz w:val="28"/>
          <w:szCs w:val="28"/>
        </w:rPr>
      </w:pPr>
      <w:r w:rsidRPr="00362FF8">
        <w:rPr>
          <w:b/>
          <w:bCs/>
          <w:color w:val="000000" w:themeColor="text1"/>
          <w:sz w:val="28"/>
          <w:szCs w:val="28"/>
        </w:rPr>
        <w:t>2.</w:t>
      </w:r>
      <w:r w:rsidR="0095662B" w:rsidRPr="00362FF8">
        <w:rPr>
          <w:b/>
          <w:bCs/>
          <w:color w:val="000000" w:themeColor="text1"/>
          <w:sz w:val="28"/>
          <w:szCs w:val="28"/>
        </w:rPr>
        <w:t>1. Cải thiện môi trường học tập của học sinh</w:t>
      </w:r>
    </w:p>
    <w:p w14:paraId="4C78B696" w14:textId="259E81D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Công nghệ nâng cao môi trường học tập với những điểm nhấn như lớp học</w:t>
      </w:r>
      <w:r w:rsidR="00362FF8">
        <w:rPr>
          <w:color w:val="000000" w:themeColor="text1"/>
          <w:sz w:val="28"/>
          <w:szCs w:val="28"/>
        </w:rPr>
        <w:t xml:space="preserve"> trực tuyến</w:t>
      </w:r>
      <w:r w:rsidRPr="0095662B">
        <w:rPr>
          <w:color w:val="000000" w:themeColor="text1"/>
          <w:sz w:val="28"/>
          <w:szCs w:val="28"/>
        </w:rPr>
        <w:t>, ứng dụng để học tập toàn diện hơn và các công cụ VR-AI giúp họ chia sẻ suy nghĩ và ý tưởng cũng như hiểu các môn học tốt hơn. </w:t>
      </w:r>
    </w:p>
    <w:p w14:paraId="4E01787A" w14:textId="59CFC31D"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Tổng quát hơn, công nghệ giúp sinh viên có được tư duy phản biện, các kỹ năng xã hội và kỹ thuật cần thiết cho các công việc</w:t>
      </w:r>
      <w:r w:rsidR="00362FF8">
        <w:rPr>
          <w:color w:val="000000" w:themeColor="text1"/>
          <w:sz w:val="28"/>
          <w:szCs w:val="28"/>
        </w:rPr>
        <w:t xml:space="preserve"> sau khi ra trường</w:t>
      </w:r>
      <w:r w:rsidRPr="0095662B">
        <w:rPr>
          <w:color w:val="000000" w:themeColor="text1"/>
          <w:sz w:val="28"/>
          <w:szCs w:val="28"/>
        </w:rPr>
        <w:t>. Công nghệ cũng cho phép gi</w:t>
      </w:r>
      <w:r w:rsidR="00362FF8">
        <w:rPr>
          <w:color w:val="000000" w:themeColor="text1"/>
          <w:sz w:val="28"/>
          <w:szCs w:val="28"/>
        </w:rPr>
        <w:t>ảng</w:t>
      </w:r>
      <w:r w:rsidRPr="0095662B">
        <w:rPr>
          <w:color w:val="000000" w:themeColor="text1"/>
          <w:sz w:val="28"/>
          <w:szCs w:val="28"/>
        </w:rPr>
        <w:t xml:space="preserve"> viên sử dụng các công cụ </w:t>
      </w:r>
      <w:r w:rsidR="00362FF8">
        <w:rPr>
          <w:color w:val="000000" w:themeColor="text1"/>
          <w:sz w:val="28"/>
          <w:szCs w:val="28"/>
        </w:rPr>
        <w:t>đánh giá</w:t>
      </w:r>
      <w:r w:rsidRPr="0095662B">
        <w:rPr>
          <w:color w:val="000000" w:themeColor="text1"/>
          <w:sz w:val="28"/>
          <w:szCs w:val="28"/>
        </w:rPr>
        <w:t xml:space="preserve"> </w:t>
      </w:r>
      <w:r w:rsidR="00362FF8">
        <w:rPr>
          <w:color w:val="000000" w:themeColor="text1"/>
          <w:sz w:val="28"/>
          <w:szCs w:val="28"/>
        </w:rPr>
        <w:t xml:space="preserve">để </w:t>
      </w:r>
      <w:r w:rsidRPr="0095662B">
        <w:rPr>
          <w:color w:val="000000" w:themeColor="text1"/>
          <w:sz w:val="28"/>
          <w:szCs w:val="28"/>
        </w:rPr>
        <w:t>đo lường hiệu suất của sinh</w:t>
      </w:r>
      <w:r w:rsidR="00362FF8">
        <w:rPr>
          <w:color w:val="000000" w:themeColor="text1"/>
          <w:sz w:val="28"/>
          <w:szCs w:val="28"/>
        </w:rPr>
        <w:t xml:space="preserve"> viên</w:t>
      </w:r>
      <w:r w:rsidRPr="0095662B">
        <w:rPr>
          <w:color w:val="000000" w:themeColor="text1"/>
          <w:sz w:val="28"/>
          <w:szCs w:val="28"/>
        </w:rPr>
        <w:t xml:space="preserve"> và điều chỉnh nội dung cho phù hợp, bên cạnh những lợi ích khác.</w:t>
      </w:r>
    </w:p>
    <w:p w14:paraId="2977ADF3" w14:textId="7777777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Có ba loại học tập kỹ thuật số: </w:t>
      </w:r>
    </w:p>
    <w:p w14:paraId="6F58FDA5" w14:textId="7777777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Các khóa học trực tiếp, trong đó một hoặc nhiều cố vấn tương tác với một hoặc nhiều sinh viên trong môi trường ảo.</w:t>
      </w:r>
    </w:p>
    <w:p w14:paraId="44078FE3" w14:textId="2A43FCF6"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Các khóa học kết hợp, còn được gọi là kết hợp, trong đó cả đào tạo đồng bộ và không đồng bộ được kết hợp. Một mô hình gần đây là các lớp học lật ngược, trong đó gi</w:t>
      </w:r>
      <w:r w:rsidR="00362FF8">
        <w:rPr>
          <w:color w:val="000000" w:themeColor="text1"/>
          <w:sz w:val="28"/>
          <w:szCs w:val="28"/>
        </w:rPr>
        <w:t>ảng</w:t>
      </w:r>
      <w:r w:rsidRPr="0095662B">
        <w:rPr>
          <w:color w:val="000000" w:themeColor="text1"/>
          <w:sz w:val="28"/>
          <w:szCs w:val="28"/>
        </w:rPr>
        <w:t xml:space="preserve"> viên tích hợp học tập không đồng bộ với học tập đồng bộ vào các cuộc trò chuyện video, bài đọc được chỉ định, tài liệu được chia sẻ, phương tiện đã tải lên, câu đố trực tuyến và bảng thảo luận để xem linh hoạt.</w:t>
      </w:r>
    </w:p>
    <w:p w14:paraId="7127D57F" w14:textId="7777777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lastRenderedPageBreak/>
        <w:t>Các khóa học từ xa/trực tuyến tách biệt với bất kỳ trải nghiệm lớp học truyền thống nào.</w:t>
      </w:r>
    </w:p>
    <w:p w14:paraId="203667C5" w14:textId="7777777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Việc giảng dạy trong môi trường ảo diễn ra rất giống như trong thế giới ngoại tuyến. Các mô hình phổ biến là:</w:t>
      </w:r>
    </w:p>
    <w:p w14:paraId="6237A324" w14:textId="19E81ED0"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 xml:space="preserve">Một mình: </w:t>
      </w:r>
      <w:r w:rsidR="00362FF8">
        <w:rPr>
          <w:color w:val="000000" w:themeColor="text1"/>
          <w:sz w:val="28"/>
          <w:szCs w:val="28"/>
        </w:rPr>
        <w:t>S</w:t>
      </w:r>
      <w:r w:rsidRPr="0095662B">
        <w:rPr>
          <w:color w:val="000000" w:themeColor="text1"/>
          <w:sz w:val="28"/>
          <w:szCs w:val="28"/>
        </w:rPr>
        <w:t xml:space="preserve">inh </w:t>
      </w:r>
      <w:r w:rsidR="00362FF8">
        <w:rPr>
          <w:color w:val="000000" w:themeColor="text1"/>
          <w:sz w:val="28"/>
          <w:szCs w:val="28"/>
        </w:rPr>
        <w:t xml:space="preserve">viên </w:t>
      </w:r>
      <w:r w:rsidRPr="0095662B">
        <w:rPr>
          <w:color w:val="000000" w:themeColor="text1"/>
          <w:sz w:val="28"/>
          <w:szCs w:val="28"/>
        </w:rPr>
        <w:t>tự học thông qua các tài nguyên bao gồm nền tảng (ví dụ: TEDx), video giáo dục (ví dụ: YouTube), podcast, nội dung học tập dựa trên mô phỏng (ví dụ: Google Earth), câu đố và bài kiểm tra</w:t>
      </w:r>
    </w:p>
    <w:p w14:paraId="0B7A8D39" w14:textId="7777777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Một đối một: Người cố vấn và sinh viên tương tác thông qua các công cụ như email, trò chuyện hoặc nền tảng hội nghị dựa trên web (chẳng hạn như Zoom)</w:t>
      </w:r>
    </w:p>
    <w:p w14:paraId="778881D2" w14:textId="3B52EC72"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Một-nhiều: Gi</w:t>
      </w:r>
      <w:r w:rsidR="00362FF8">
        <w:rPr>
          <w:color w:val="000000" w:themeColor="text1"/>
          <w:sz w:val="28"/>
          <w:szCs w:val="28"/>
        </w:rPr>
        <w:t>ảng</w:t>
      </w:r>
      <w:r w:rsidRPr="0095662B">
        <w:rPr>
          <w:color w:val="000000" w:themeColor="text1"/>
          <w:sz w:val="28"/>
          <w:szCs w:val="28"/>
        </w:rPr>
        <w:t xml:space="preserve"> viên hướng dẫn các nhóm từ nhỏ đến lớn thông qua các công cụ như email, danh sách gửi thư, diễn đàn thảo luận, blog (có nhận xét), mạng xã hội và hội thảo trên web (ví dụ: Zoom)</w:t>
      </w:r>
    </w:p>
    <w:p w14:paraId="4AE94562" w14:textId="77777777" w:rsidR="0095662B" w:rsidRPr="0095662B" w:rsidRDefault="0095662B" w:rsidP="0095662B">
      <w:pPr>
        <w:pStyle w:val="NormalWeb"/>
        <w:spacing w:before="0" w:beforeAutospacing="0" w:after="0" w:afterAutospacing="0"/>
        <w:ind w:firstLine="567"/>
        <w:jc w:val="both"/>
        <w:rPr>
          <w:color w:val="000000" w:themeColor="text1"/>
          <w:sz w:val="28"/>
          <w:szCs w:val="28"/>
        </w:rPr>
      </w:pPr>
      <w:r w:rsidRPr="0095662B">
        <w:rPr>
          <w:color w:val="000000" w:themeColor="text1"/>
          <w:sz w:val="28"/>
          <w:szCs w:val="28"/>
        </w:rPr>
        <w:t>Nhiều người: Nhiều người hướng dẫn tương tác với nhiều sinh viên khác nhau thông qua các tài nguyên bao gồm trò chuyện nhóm, diễn đàn thảo luận (ví dụ: Gặp gỡ), blog. Wikipedia, mạng xã hội và hội nghị web.</w:t>
      </w:r>
    </w:p>
    <w:p w14:paraId="394B84E6" w14:textId="36BA8B7C" w:rsidR="00362FF8" w:rsidRPr="00362FF8" w:rsidRDefault="00362FF8" w:rsidP="00362FF8">
      <w:pPr>
        <w:pStyle w:val="NormalWeb"/>
        <w:spacing w:before="0" w:beforeAutospacing="0" w:after="0" w:afterAutospacing="0"/>
        <w:jc w:val="both"/>
        <w:rPr>
          <w:b/>
          <w:bCs/>
          <w:color w:val="000000" w:themeColor="text1"/>
          <w:sz w:val="28"/>
          <w:szCs w:val="28"/>
        </w:rPr>
      </w:pPr>
      <w:r w:rsidRPr="00362FF8">
        <w:rPr>
          <w:b/>
          <w:bCs/>
          <w:color w:val="000000" w:themeColor="text1"/>
          <w:sz w:val="28"/>
          <w:szCs w:val="28"/>
        </w:rPr>
        <w:t>2.2. Nâng cao hiệu quả hoạt động của tổ chức</w:t>
      </w:r>
    </w:p>
    <w:p w14:paraId="213638BC" w14:textId="081B9774"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Kể từ </w:t>
      </w:r>
      <w:hyperlink r:id="rId8" w:history="1">
        <w:r w:rsidRPr="00362FF8">
          <w:rPr>
            <w:color w:val="000000" w:themeColor="text1"/>
            <w:sz w:val="28"/>
            <w:szCs w:val="28"/>
          </w:rPr>
          <w:t>đầu những năm 20</w:t>
        </w:r>
        <w:r w:rsidR="00DB359B">
          <w:rPr>
            <w:color w:val="000000" w:themeColor="text1"/>
            <w:sz w:val="28"/>
            <w:szCs w:val="28"/>
          </w:rPr>
          <w:t>17</w:t>
        </w:r>
        <w:r w:rsidRPr="00362FF8">
          <w:rPr>
            <w:color w:val="000000" w:themeColor="text1"/>
            <w:sz w:val="28"/>
            <w:szCs w:val="28"/>
          </w:rPr>
          <w:t>,</w:t>
        </w:r>
      </w:hyperlink>
      <w:r w:rsidRPr="00362FF8">
        <w:rPr>
          <w:color w:val="000000" w:themeColor="text1"/>
          <w:sz w:val="28"/>
          <w:szCs w:val="28"/>
        </w:rPr>
        <w:t xml:space="preserve"> các </w:t>
      </w:r>
      <w:r w:rsidR="00DB359B">
        <w:rPr>
          <w:color w:val="000000" w:themeColor="text1"/>
          <w:sz w:val="28"/>
          <w:szCs w:val="28"/>
        </w:rPr>
        <w:t xml:space="preserve">cơ sở </w:t>
      </w:r>
      <w:r w:rsidR="00DB359B" w:rsidRPr="0095662B">
        <w:rPr>
          <w:color w:val="000000" w:themeColor="text1"/>
          <w:sz w:val="28"/>
          <w:szCs w:val="28"/>
        </w:rPr>
        <w:t xml:space="preserve">giáo dục </w:t>
      </w:r>
      <w:r w:rsidR="00DB359B">
        <w:rPr>
          <w:color w:val="000000" w:themeColor="text1"/>
          <w:sz w:val="28"/>
          <w:szCs w:val="28"/>
        </w:rPr>
        <w:t>nghề nghiệp</w:t>
      </w:r>
      <w:r w:rsidRPr="00362FF8">
        <w:rPr>
          <w:color w:val="000000" w:themeColor="text1"/>
          <w:sz w:val="28"/>
          <w:szCs w:val="28"/>
        </w:rPr>
        <w:t xml:space="preserve"> trên </w:t>
      </w:r>
      <w:r w:rsidR="00DB359B">
        <w:rPr>
          <w:color w:val="000000" w:themeColor="text1"/>
          <w:sz w:val="28"/>
          <w:szCs w:val="28"/>
        </w:rPr>
        <w:t>toàn quốc</w:t>
      </w:r>
      <w:r w:rsidRPr="00362FF8">
        <w:rPr>
          <w:color w:val="000000" w:themeColor="text1"/>
          <w:sz w:val="28"/>
          <w:szCs w:val="28"/>
        </w:rPr>
        <w:t xml:space="preserve"> đã chuyển sang phân tích để quản lý việc tuyển sinh không thể đoán trước và chi phí tuyển dụng ngày càng tăng. Để cạnh tranh, các </w:t>
      </w:r>
      <w:r w:rsidR="00DB359B">
        <w:rPr>
          <w:color w:val="000000" w:themeColor="text1"/>
          <w:sz w:val="28"/>
          <w:szCs w:val="28"/>
        </w:rPr>
        <w:t xml:space="preserve">cơ sở </w:t>
      </w:r>
      <w:r w:rsidR="00DB359B" w:rsidRPr="0095662B">
        <w:rPr>
          <w:color w:val="000000" w:themeColor="text1"/>
          <w:sz w:val="28"/>
          <w:szCs w:val="28"/>
        </w:rPr>
        <w:t xml:space="preserve">giáo dục </w:t>
      </w:r>
      <w:r w:rsidR="00DB359B">
        <w:rPr>
          <w:color w:val="000000" w:themeColor="text1"/>
          <w:sz w:val="28"/>
          <w:szCs w:val="28"/>
        </w:rPr>
        <w:t>nghề nghiệp</w:t>
      </w:r>
      <w:r w:rsidR="00DB359B" w:rsidRPr="00362FF8">
        <w:rPr>
          <w:color w:val="000000" w:themeColor="text1"/>
          <w:sz w:val="28"/>
          <w:szCs w:val="28"/>
        </w:rPr>
        <w:t xml:space="preserve"> </w:t>
      </w:r>
      <w:r w:rsidRPr="00362FF8">
        <w:rPr>
          <w:color w:val="000000" w:themeColor="text1"/>
          <w:sz w:val="28"/>
          <w:szCs w:val="28"/>
        </w:rPr>
        <w:t>sử dụng phân tích mô tả để mô tả các tình huống, phân tích dự đoán để dự báo các sự kiện và phân tích chẩn đoán để đưa ra (sau đó phân tích) các giải pháp khả thi cho các vấn đề của họ.</w:t>
      </w:r>
    </w:p>
    <w:p w14:paraId="382B5239" w14:textId="77777777"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Phân tích dữ liệu được sử dụng trong toàn trường trong tiếp thị, tuyển dụng, quyết định tuyển sinh, hỗ trợ tài chính, tư vấn cho sinh viên, lập kế hoạch học tập, dự báo tài chính và thậm chí là lập kế hoạch điều hành.</w:t>
      </w:r>
    </w:p>
    <w:p w14:paraId="70FE2AF2" w14:textId="0DFACC59" w:rsidR="00362FF8" w:rsidRPr="00362FF8" w:rsidRDefault="00362FF8" w:rsidP="00362FF8">
      <w:pPr>
        <w:pStyle w:val="NormalWeb"/>
        <w:spacing w:before="0" w:beforeAutospacing="0" w:after="0" w:afterAutospacing="0"/>
        <w:jc w:val="both"/>
        <w:rPr>
          <w:b/>
          <w:bCs/>
          <w:color w:val="000000" w:themeColor="text1"/>
          <w:sz w:val="28"/>
          <w:szCs w:val="28"/>
        </w:rPr>
      </w:pPr>
      <w:r w:rsidRPr="00362FF8">
        <w:rPr>
          <w:b/>
          <w:bCs/>
          <w:color w:val="000000" w:themeColor="text1"/>
          <w:sz w:val="28"/>
          <w:szCs w:val="28"/>
        </w:rPr>
        <w:t>2.3. Tăng sức mạnh cho nghiên cứu tiên tiến</w:t>
      </w:r>
    </w:p>
    <w:p w14:paraId="61C288BD" w14:textId="6F89CBE4"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 xml:space="preserve">Các thư viện cơ sở dữ liệu kỹ thuật số cung cấp các bài báo và tóm tắt đầy đủ của hàng </w:t>
      </w:r>
      <w:r w:rsidR="00AF3D50">
        <w:rPr>
          <w:color w:val="000000" w:themeColor="text1"/>
          <w:sz w:val="28"/>
          <w:szCs w:val="28"/>
        </w:rPr>
        <w:t>nghìn</w:t>
      </w:r>
      <w:r w:rsidRPr="00362FF8">
        <w:rPr>
          <w:color w:val="000000" w:themeColor="text1"/>
          <w:sz w:val="28"/>
          <w:szCs w:val="28"/>
        </w:rPr>
        <w:t xml:space="preserve"> ấn phẩm, bao gồm chuyên khảo, báo cáo, kỷ yếu hội nghị và luận án. Các công cụ tìm kiếm phổ biến như Google và YouTube giúp sinh viên và gi</w:t>
      </w:r>
      <w:r w:rsidR="00AF3D50">
        <w:rPr>
          <w:color w:val="000000" w:themeColor="text1"/>
          <w:sz w:val="28"/>
          <w:szCs w:val="28"/>
        </w:rPr>
        <w:t>ảng</w:t>
      </w:r>
      <w:r w:rsidRPr="00362FF8">
        <w:rPr>
          <w:color w:val="000000" w:themeColor="text1"/>
          <w:sz w:val="28"/>
          <w:szCs w:val="28"/>
        </w:rPr>
        <w:t xml:space="preserve"> viên tiếp cận nguồn nghiên cứu vô tận.</w:t>
      </w:r>
    </w:p>
    <w:p w14:paraId="7F049A31" w14:textId="7D09DEAD"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 xml:space="preserve">Các trường thiết lập kho CNTT của riêng họ để giúp sinh </w:t>
      </w:r>
      <w:r w:rsidR="00AF3D50">
        <w:rPr>
          <w:color w:val="000000" w:themeColor="text1"/>
          <w:sz w:val="28"/>
          <w:szCs w:val="28"/>
        </w:rPr>
        <w:t xml:space="preserve">viên </w:t>
      </w:r>
      <w:r w:rsidRPr="00362FF8">
        <w:rPr>
          <w:color w:val="000000" w:themeColor="text1"/>
          <w:sz w:val="28"/>
          <w:szCs w:val="28"/>
        </w:rPr>
        <w:t>tìm kiếm dữ liệu về các kỳ thi, chương trình giảng dạy, v.v. Nói tóm lại, công nghệ kỹ thuật số cung cấp một lộ trình liền mạch hiệu quả về chi phí để đạt được chất lượng giáo dục, với thông tin mới nhất và có thẩm quyền nhất trong các lĩnh vực.</w:t>
      </w:r>
    </w:p>
    <w:p w14:paraId="6E9C3A57" w14:textId="66634D0B" w:rsidR="00362FF8" w:rsidRPr="00AF3D50" w:rsidRDefault="00AF3D50" w:rsidP="00AF3D50">
      <w:pPr>
        <w:pStyle w:val="NormalWeb"/>
        <w:spacing w:before="0" w:beforeAutospacing="0" w:after="0" w:afterAutospacing="0"/>
        <w:jc w:val="both"/>
        <w:rPr>
          <w:b/>
          <w:bCs/>
          <w:color w:val="000000" w:themeColor="text1"/>
          <w:sz w:val="28"/>
          <w:szCs w:val="28"/>
        </w:rPr>
      </w:pPr>
      <w:r w:rsidRPr="00AF3D50">
        <w:rPr>
          <w:b/>
          <w:bCs/>
          <w:color w:val="000000" w:themeColor="text1"/>
          <w:sz w:val="28"/>
          <w:szCs w:val="28"/>
        </w:rPr>
        <w:t>2.</w:t>
      </w:r>
      <w:r w:rsidR="00362FF8" w:rsidRPr="00AF3D50">
        <w:rPr>
          <w:b/>
          <w:bCs/>
          <w:color w:val="000000" w:themeColor="text1"/>
          <w:sz w:val="28"/>
          <w:szCs w:val="28"/>
        </w:rPr>
        <w:t xml:space="preserve">4. Kích thích </w:t>
      </w:r>
      <w:r>
        <w:rPr>
          <w:b/>
          <w:bCs/>
          <w:color w:val="000000" w:themeColor="text1"/>
          <w:sz w:val="28"/>
          <w:szCs w:val="28"/>
        </w:rPr>
        <w:t>sáng tạo</w:t>
      </w:r>
    </w:p>
    <w:p w14:paraId="7A771536" w14:textId="7B6DFC0C"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Công nghệ không chỉ cho gi</w:t>
      </w:r>
      <w:r w:rsidR="00AF3D50">
        <w:rPr>
          <w:color w:val="000000" w:themeColor="text1"/>
          <w:sz w:val="28"/>
          <w:szCs w:val="28"/>
        </w:rPr>
        <w:t>ảng</w:t>
      </w:r>
      <w:r w:rsidRPr="00362FF8">
        <w:rPr>
          <w:color w:val="000000" w:themeColor="text1"/>
          <w:sz w:val="28"/>
          <w:szCs w:val="28"/>
        </w:rPr>
        <w:t xml:space="preserve"> viên để đổi mới mà còn cung cấp cho họ công cụ để </w:t>
      </w:r>
      <w:r w:rsidR="00AF3D50">
        <w:rPr>
          <w:color w:val="000000" w:themeColor="text1"/>
          <w:sz w:val="28"/>
          <w:szCs w:val="28"/>
        </w:rPr>
        <w:t>đổi mới phương páp nghiên cứu khoa học và phương pháp giảng dạy</w:t>
      </w:r>
      <w:r w:rsidRPr="00362FF8">
        <w:rPr>
          <w:color w:val="000000" w:themeColor="text1"/>
          <w:sz w:val="28"/>
          <w:szCs w:val="28"/>
        </w:rPr>
        <w:t>.</w:t>
      </w:r>
      <w:r w:rsidR="00AF3D50" w:rsidRPr="00362FF8">
        <w:rPr>
          <w:color w:val="000000" w:themeColor="text1"/>
          <w:sz w:val="28"/>
          <w:szCs w:val="28"/>
        </w:rPr>
        <w:t xml:space="preserve"> </w:t>
      </w:r>
      <w:r w:rsidR="00AF3D50">
        <w:rPr>
          <w:color w:val="000000" w:themeColor="text1"/>
          <w:sz w:val="28"/>
          <w:szCs w:val="28"/>
        </w:rPr>
        <w:t>Đồng thời cũng kích thích sinh viên nghiên cứu khoa học</w:t>
      </w:r>
      <w:r w:rsidRPr="00362FF8">
        <w:rPr>
          <w:color w:val="000000" w:themeColor="text1"/>
          <w:sz w:val="28"/>
          <w:szCs w:val="28"/>
        </w:rPr>
        <w:t xml:space="preserve"> </w:t>
      </w:r>
      <w:r w:rsidR="00AF3D50">
        <w:rPr>
          <w:color w:val="000000" w:themeColor="text1"/>
          <w:sz w:val="28"/>
          <w:szCs w:val="28"/>
        </w:rPr>
        <w:t xml:space="preserve">và </w:t>
      </w:r>
      <w:r w:rsidRPr="00362FF8">
        <w:rPr>
          <w:color w:val="000000" w:themeColor="text1"/>
          <w:sz w:val="28"/>
          <w:szCs w:val="28"/>
        </w:rPr>
        <w:t xml:space="preserve">đổi mới khoa học, để giúp </w:t>
      </w:r>
      <w:r w:rsidR="00AF3D50">
        <w:rPr>
          <w:color w:val="000000" w:themeColor="text1"/>
          <w:sz w:val="28"/>
          <w:szCs w:val="28"/>
        </w:rPr>
        <w:t>sinh viên</w:t>
      </w:r>
      <w:r w:rsidRPr="00362FF8">
        <w:rPr>
          <w:color w:val="000000" w:themeColor="text1"/>
          <w:sz w:val="28"/>
          <w:szCs w:val="28"/>
        </w:rPr>
        <w:t xml:space="preserve"> tìm được công việc mơ ước của họ. </w:t>
      </w:r>
    </w:p>
    <w:p w14:paraId="4575B154" w14:textId="77777777"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Các công ty được giới thiệu tìm kiếm thông qua các “thẻ” nghiên cứu kỹ thuật số do các học giả tạo ra để tìm giải pháp cho các vấn đề kinh doanh của họ, sau đó liên hệ với những sinh viên tốt nghiệp này để phỏng vấn họ xin việc.</w:t>
      </w:r>
    </w:p>
    <w:p w14:paraId="4F20AEF8" w14:textId="4D591C77" w:rsidR="00362FF8" w:rsidRPr="00AF3D50" w:rsidRDefault="00AF3D50" w:rsidP="00AF3D50">
      <w:pPr>
        <w:pStyle w:val="NormalWeb"/>
        <w:spacing w:before="0" w:beforeAutospacing="0" w:after="0" w:afterAutospacing="0"/>
        <w:jc w:val="both"/>
        <w:rPr>
          <w:b/>
          <w:bCs/>
          <w:color w:val="000000" w:themeColor="text1"/>
          <w:sz w:val="28"/>
          <w:szCs w:val="28"/>
        </w:rPr>
      </w:pPr>
      <w:r w:rsidRPr="00AF3D50">
        <w:rPr>
          <w:b/>
          <w:bCs/>
          <w:color w:val="000000" w:themeColor="text1"/>
          <w:sz w:val="28"/>
          <w:szCs w:val="28"/>
        </w:rPr>
        <w:t>2.</w:t>
      </w:r>
      <w:r w:rsidR="00362FF8" w:rsidRPr="00AF3D50">
        <w:rPr>
          <w:b/>
          <w:bCs/>
          <w:color w:val="000000" w:themeColor="text1"/>
          <w:sz w:val="28"/>
          <w:szCs w:val="28"/>
        </w:rPr>
        <w:t>5. Cắt giảm chi phí</w:t>
      </w:r>
    </w:p>
    <w:p w14:paraId="33E53690" w14:textId="7BCCD987" w:rsidR="00362FF8" w:rsidRPr="00362FF8"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Công nghệ giáo dục giúp giảm chi phí giáo dục đại học thông qua các phương pháp bao gồm đẩy hệ thống công nghệ của trường lên đám mây, thay thế giảng viên chất lượng bằng học trực tuyến, loại bỏ dần sách giáo khoa có nội dung kỹ thuật số và hoán đổi thiết bị đắt tiền bằng tài nguyên VR hoặc AR. Các ứng dụng dành cho gi</w:t>
      </w:r>
      <w:r w:rsidR="00AF3D50">
        <w:rPr>
          <w:color w:val="000000" w:themeColor="text1"/>
          <w:sz w:val="28"/>
          <w:szCs w:val="28"/>
        </w:rPr>
        <w:t>ảng</w:t>
      </w:r>
      <w:r w:rsidRPr="00362FF8">
        <w:rPr>
          <w:color w:val="000000" w:themeColor="text1"/>
          <w:sz w:val="28"/>
          <w:szCs w:val="28"/>
        </w:rPr>
        <w:t xml:space="preserve"> </w:t>
      </w:r>
      <w:r w:rsidRPr="00362FF8">
        <w:rPr>
          <w:color w:val="000000" w:themeColor="text1"/>
          <w:sz w:val="28"/>
          <w:szCs w:val="28"/>
        </w:rPr>
        <w:lastRenderedPageBreak/>
        <w:t>viên giúp các nhà giáo dục tự do thực hiện công việc có ý nghĩa hơn, trong khi các giải pháp khác giúp tiết kiệm thời gian bằng cách cho phép các nhà giáo dục tùy chỉnh và tăng tốc quá trình giảng dạy của họ.</w:t>
      </w:r>
    </w:p>
    <w:p w14:paraId="37574C68" w14:textId="05100F7C" w:rsidR="0095662B" w:rsidRPr="0095662B" w:rsidRDefault="00362FF8" w:rsidP="00362FF8">
      <w:pPr>
        <w:pStyle w:val="NormalWeb"/>
        <w:spacing w:before="0" w:beforeAutospacing="0" w:after="0" w:afterAutospacing="0"/>
        <w:ind w:firstLine="567"/>
        <w:jc w:val="both"/>
        <w:rPr>
          <w:color w:val="000000" w:themeColor="text1"/>
          <w:sz w:val="28"/>
          <w:szCs w:val="28"/>
        </w:rPr>
      </w:pPr>
      <w:r w:rsidRPr="00362FF8">
        <w:rPr>
          <w:color w:val="000000" w:themeColor="text1"/>
          <w:sz w:val="28"/>
          <w:szCs w:val="28"/>
        </w:rPr>
        <w:t>Công nghệ là một lợi ích đặc biệt cho các trường học có nguồn lực hạn chế, mang lại cho họ quyền truy cập hợp lý vào nội dung chất lượng. Họ có thể giáo dục bản thân và nhân viên của mình thông qua các cộng đồng học tập chuyên nghiệp và sử dụng công nghệ đắt tiền khác để đẩy nhanh các bài học của họ, cùng nhiều lợi ích khác.</w:t>
      </w:r>
    </w:p>
    <w:p w14:paraId="6D1A7FF8" w14:textId="4FF3E6AC" w:rsidR="00913C84" w:rsidRPr="00913C84" w:rsidRDefault="00913C84" w:rsidP="00913C84">
      <w:pPr>
        <w:pStyle w:val="NormalWeb"/>
        <w:numPr>
          <w:ilvl w:val="0"/>
          <w:numId w:val="21"/>
        </w:numPr>
        <w:spacing w:before="0" w:beforeAutospacing="0" w:after="0" w:afterAutospacing="0"/>
        <w:ind w:left="284" w:hanging="284"/>
        <w:jc w:val="both"/>
        <w:rPr>
          <w:b/>
          <w:bCs/>
          <w:color w:val="000000" w:themeColor="text1"/>
          <w:sz w:val="28"/>
          <w:szCs w:val="28"/>
        </w:rPr>
      </w:pPr>
      <w:r w:rsidRPr="00913C84">
        <w:rPr>
          <w:b/>
          <w:bCs/>
          <w:color w:val="000000" w:themeColor="text1"/>
          <w:sz w:val="28"/>
          <w:szCs w:val="28"/>
        </w:rPr>
        <w:t>Tám xu hướng chuyển đổi số trong giáo dục</w:t>
      </w:r>
    </w:p>
    <w:p w14:paraId="7E717C7A" w14:textId="3D912037" w:rsidR="00913C84" w:rsidRPr="00913C84" w:rsidRDefault="00AF3D50" w:rsidP="00913C84">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913C84" w:rsidRPr="00913C84">
        <w:rPr>
          <w:b/>
          <w:bCs/>
          <w:color w:val="000000" w:themeColor="text1"/>
          <w:sz w:val="28"/>
          <w:szCs w:val="28"/>
        </w:rPr>
        <w:t>.1. Cải thiện khả năng tiếp cận và t</w:t>
      </w:r>
      <w:r w:rsidR="00913C84">
        <w:rPr>
          <w:b/>
          <w:bCs/>
          <w:color w:val="000000" w:themeColor="text1"/>
          <w:sz w:val="28"/>
          <w:szCs w:val="28"/>
        </w:rPr>
        <w:t>ruy cập</w:t>
      </w:r>
    </w:p>
    <w:p w14:paraId="62C153B2" w14:textId="503C7539" w:rsidR="00913C84" w:rsidRPr="00913C84" w:rsidRDefault="00913C84" w:rsidP="00913C84">
      <w:pPr>
        <w:pStyle w:val="NormalWeb"/>
        <w:spacing w:before="0" w:beforeAutospacing="0" w:after="0" w:afterAutospacing="0"/>
        <w:ind w:firstLine="567"/>
        <w:jc w:val="both"/>
        <w:rPr>
          <w:color w:val="000000" w:themeColor="text1"/>
          <w:sz w:val="28"/>
          <w:szCs w:val="28"/>
        </w:rPr>
      </w:pPr>
      <w:r w:rsidRPr="00913C84">
        <w:rPr>
          <w:color w:val="000000" w:themeColor="text1"/>
          <w:sz w:val="28"/>
          <w:szCs w:val="28"/>
        </w:rPr>
        <w:t xml:space="preserve">Một trong những xu hướng chuyển đổi số truyền cảm hứng nhất có thể thấy được trong giáo dục là khả năng tiếp cận trường học, bài học được cải thiện cho học sinh ở mọi lứa tuổi. Những sinh </w:t>
      </w:r>
      <w:r w:rsidR="00467690">
        <w:rPr>
          <w:color w:val="000000" w:themeColor="text1"/>
          <w:sz w:val="28"/>
          <w:szCs w:val="28"/>
        </w:rPr>
        <w:t xml:space="preserve">viên </w:t>
      </w:r>
      <w:r w:rsidRPr="00913C84">
        <w:rPr>
          <w:color w:val="000000" w:themeColor="text1"/>
          <w:sz w:val="28"/>
          <w:szCs w:val="28"/>
        </w:rPr>
        <w:t xml:space="preserve">có khuyết tật </w:t>
      </w:r>
      <w:r>
        <w:rPr>
          <w:color w:val="000000" w:themeColor="text1"/>
          <w:sz w:val="28"/>
          <w:szCs w:val="28"/>
        </w:rPr>
        <w:t xml:space="preserve">bị </w:t>
      </w:r>
      <w:r w:rsidRPr="00913C84">
        <w:rPr>
          <w:color w:val="000000" w:themeColor="text1"/>
          <w:sz w:val="28"/>
          <w:szCs w:val="28"/>
        </w:rPr>
        <w:t xml:space="preserve">cản trở khả năng tiếp cận một số loại thông tin trong </w:t>
      </w:r>
      <w:r>
        <w:rPr>
          <w:color w:val="000000" w:themeColor="text1"/>
          <w:sz w:val="28"/>
          <w:szCs w:val="28"/>
        </w:rPr>
        <w:t xml:space="preserve">quá trình học khi ứng dụng </w:t>
      </w:r>
      <w:r w:rsidRPr="00913C84">
        <w:rPr>
          <w:color w:val="000000" w:themeColor="text1"/>
          <w:sz w:val="28"/>
          <w:szCs w:val="28"/>
        </w:rPr>
        <w:t xml:space="preserve">chuyển đổi số </w:t>
      </w:r>
      <w:r>
        <w:rPr>
          <w:color w:val="000000" w:themeColor="text1"/>
          <w:sz w:val="28"/>
          <w:szCs w:val="28"/>
        </w:rPr>
        <w:t xml:space="preserve">sẽ </w:t>
      </w:r>
      <w:r w:rsidRPr="00913C84">
        <w:rPr>
          <w:color w:val="000000" w:themeColor="text1"/>
          <w:sz w:val="28"/>
          <w:szCs w:val="28"/>
        </w:rPr>
        <w:t xml:space="preserve">loại bỏ </w:t>
      </w:r>
      <w:r>
        <w:rPr>
          <w:color w:val="000000" w:themeColor="text1"/>
          <w:sz w:val="28"/>
          <w:szCs w:val="28"/>
        </w:rPr>
        <w:t>được</w:t>
      </w:r>
      <w:r w:rsidRPr="00913C84">
        <w:rPr>
          <w:color w:val="000000" w:themeColor="text1"/>
          <w:sz w:val="28"/>
          <w:szCs w:val="28"/>
        </w:rPr>
        <w:t xml:space="preserve"> rào cản này. Ví dụ: các chương trình chuyển văn bản thành giọng nói và các chương trình phiên âm nội dung được đọc chính tả có thể giúp cải thiện khả năng tiếp cận thông tin </w:t>
      </w:r>
      <w:r w:rsidR="00467690">
        <w:rPr>
          <w:color w:val="000000" w:themeColor="text1"/>
          <w:sz w:val="28"/>
          <w:szCs w:val="28"/>
        </w:rPr>
        <w:t xml:space="preserve">cho </w:t>
      </w:r>
      <w:r w:rsidRPr="00913C84">
        <w:rPr>
          <w:color w:val="000000" w:themeColor="text1"/>
          <w:sz w:val="28"/>
          <w:szCs w:val="28"/>
        </w:rPr>
        <w:t>tất cả sinh</w:t>
      </w:r>
      <w:r w:rsidR="00467690">
        <w:rPr>
          <w:color w:val="000000" w:themeColor="text1"/>
          <w:sz w:val="28"/>
          <w:szCs w:val="28"/>
        </w:rPr>
        <w:t xml:space="preserve"> viên</w:t>
      </w:r>
      <w:r w:rsidRPr="00913C84">
        <w:rPr>
          <w:color w:val="000000" w:themeColor="text1"/>
          <w:sz w:val="28"/>
          <w:szCs w:val="28"/>
        </w:rPr>
        <w:t xml:space="preserve">. Những người gặp khó khăn về hình ảnh hoặc âm thanh, cũng như khuyết tật về đọc, đều có thể hưởng lợi từ các loại công nghệ </w:t>
      </w:r>
      <w:r w:rsidR="00467690">
        <w:rPr>
          <w:color w:val="000000" w:themeColor="text1"/>
          <w:sz w:val="28"/>
          <w:szCs w:val="28"/>
        </w:rPr>
        <w:t xml:space="preserve">số </w:t>
      </w:r>
      <w:r w:rsidRPr="00913C84">
        <w:rPr>
          <w:color w:val="000000" w:themeColor="text1"/>
          <w:sz w:val="28"/>
          <w:szCs w:val="28"/>
        </w:rPr>
        <w:t xml:space="preserve">khác nhau cho phép </w:t>
      </w:r>
      <w:r w:rsidR="00193212">
        <w:rPr>
          <w:color w:val="000000" w:themeColor="text1"/>
          <w:sz w:val="28"/>
          <w:szCs w:val="28"/>
        </w:rPr>
        <w:t>sinh viên</w:t>
      </w:r>
      <w:r w:rsidRPr="00913C84">
        <w:rPr>
          <w:color w:val="000000" w:themeColor="text1"/>
          <w:sz w:val="28"/>
          <w:szCs w:val="28"/>
        </w:rPr>
        <w:t xml:space="preserve"> học và lấy bằng cấp.</w:t>
      </w:r>
    </w:p>
    <w:p w14:paraId="2DB4CBC7" w14:textId="1E536F67" w:rsidR="00913C84" w:rsidRPr="00913C84" w:rsidRDefault="00913C84" w:rsidP="00913C84">
      <w:pPr>
        <w:pStyle w:val="NormalWeb"/>
        <w:spacing w:before="0" w:beforeAutospacing="0" w:after="0" w:afterAutospacing="0"/>
        <w:ind w:firstLine="567"/>
        <w:jc w:val="both"/>
        <w:rPr>
          <w:color w:val="000000" w:themeColor="text1"/>
          <w:sz w:val="28"/>
          <w:szCs w:val="28"/>
        </w:rPr>
      </w:pPr>
      <w:r w:rsidRPr="00913C84">
        <w:rPr>
          <w:color w:val="000000" w:themeColor="text1"/>
          <w:sz w:val="28"/>
          <w:szCs w:val="28"/>
        </w:rPr>
        <w:t>Khả năng tiếp cận và t</w:t>
      </w:r>
      <w:r w:rsidR="00467690">
        <w:rPr>
          <w:color w:val="000000" w:themeColor="text1"/>
          <w:sz w:val="28"/>
          <w:szCs w:val="28"/>
        </w:rPr>
        <w:t>ruy cập</w:t>
      </w:r>
      <w:r w:rsidRPr="00913C84">
        <w:rPr>
          <w:color w:val="000000" w:themeColor="text1"/>
          <w:sz w:val="28"/>
          <w:szCs w:val="28"/>
        </w:rPr>
        <w:t xml:space="preserve"> cũng được cải thiện từ góc độ địa lý nhờ công nghệ. Các cơ hội học tập trực tuyến, cho phép sinh viên tiếp cận các trường học và chương trình cấp bằng có thể không ở địa phương của họ, giúp sinh viên đảm bảo nền giáo dục tốt nhất có thể. </w:t>
      </w:r>
      <w:r w:rsidR="00467690">
        <w:rPr>
          <w:color w:val="000000" w:themeColor="text1"/>
          <w:sz w:val="28"/>
          <w:szCs w:val="28"/>
        </w:rPr>
        <w:t>S</w:t>
      </w:r>
      <w:r w:rsidRPr="00913C84">
        <w:rPr>
          <w:color w:val="000000" w:themeColor="text1"/>
          <w:sz w:val="28"/>
          <w:szCs w:val="28"/>
        </w:rPr>
        <w:t xml:space="preserve">inh </w:t>
      </w:r>
      <w:r w:rsidR="00467690">
        <w:rPr>
          <w:color w:val="000000" w:themeColor="text1"/>
          <w:sz w:val="28"/>
          <w:szCs w:val="28"/>
        </w:rPr>
        <w:t xml:space="preserve"> viên </w:t>
      </w:r>
      <w:r w:rsidRPr="00913C84">
        <w:rPr>
          <w:color w:val="000000" w:themeColor="text1"/>
          <w:sz w:val="28"/>
          <w:szCs w:val="28"/>
        </w:rPr>
        <w:t xml:space="preserve">không còn phải bị giới hạn bởi khu vực địa lý của </w:t>
      </w:r>
      <w:r w:rsidR="00193212">
        <w:rPr>
          <w:color w:val="000000" w:themeColor="text1"/>
          <w:sz w:val="28"/>
          <w:szCs w:val="28"/>
        </w:rPr>
        <w:t>sinh viên</w:t>
      </w:r>
      <w:r w:rsidRPr="00913C84">
        <w:rPr>
          <w:color w:val="000000" w:themeColor="text1"/>
          <w:sz w:val="28"/>
          <w:szCs w:val="28"/>
        </w:rPr>
        <w:t xml:space="preserve">. Xu hướng này sẽ tiếp tục phát triển khi mọi người nhận thấy giá trị của việc cải thiện tính linh hoạt đối với một số khóa học hoặc thậm chí là các chương trình trong </w:t>
      </w:r>
      <w:r w:rsidR="00DB359B" w:rsidRPr="0095662B">
        <w:rPr>
          <w:color w:val="000000" w:themeColor="text1"/>
          <w:sz w:val="28"/>
          <w:szCs w:val="28"/>
        </w:rPr>
        <w:t xml:space="preserve">giáo dục </w:t>
      </w:r>
      <w:r w:rsidR="00DB359B">
        <w:rPr>
          <w:color w:val="000000" w:themeColor="text1"/>
          <w:sz w:val="28"/>
          <w:szCs w:val="28"/>
        </w:rPr>
        <w:t>nghề nghiệp</w:t>
      </w:r>
      <w:r w:rsidRPr="00913C84">
        <w:rPr>
          <w:color w:val="000000" w:themeColor="text1"/>
          <w:sz w:val="28"/>
          <w:szCs w:val="28"/>
        </w:rPr>
        <w:t>.</w:t>
      </w:r>
    </w:p>
    <w:p w14:paraId="0BFA4B4A" w14:textId="6EC6457A" w:rsidR="00913C84" w:rsidRPr="008857A0" w:rsidRDefault="00AF3D50" w:rsidP="008857A0">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8857A0" w:rsidRPr="008857A0">
        <w:rPr>
          <w:b/>
          <w:bCs/>
          <w:color w:val="000000" w:themeColor="text1"/>
          <w:sz w:val="28"/>
          <w:szCs w:val="28"/>
        </w:rPr>
        <w:t>.</w:t>
      </w:r>
      <w:r w:rsidR="00913C84" w:rsidRPr="008857A0">
        <w:rPr>
          <w:b/>
          <w:bCs/>
          <w:color w:val="000000" w:themeColor="text1"/>
          <w:sz w:val="28"/>
          <w:szCs w:val="28"/>
        </w:rPr>
        <w:t>2. Phương pháp học tập được cá nhân hóa</w:t>
      </w:r>
    </w:p>
    <w:p w14:paraId="1C271FFD" w14:textId="156E3FDB" w:rsidR="00913C84" w:rsidRPr="008857A0" w:rsidRDefault="00913C84" w:rsidP="008857A0">
      <w:pPr>
        <w:pStyle w:val="NormalWeb"/>
        <w:spacing w:before="0" w:beforeAutospacing="0" w:after="0" w:afterAutospacing="0"/>
        <w:ind w:firstLine="567"/>
        <w:jc w:val="both"/>
        <w:rPr>
          <w:color w:val="000000" w:themeColor="text1"/>
          <w:sz w:val="28"/>
          <w:szCs w:val="28"/>
        </w:rPr>
      </w:pPr>
      <w:r w:rsidRPr="008857A0">
        <w:rPr>
          <w:color w:val="000000" w:themeColor="text1"/>
          <w:sz w:val="28"/>
          <w:szCs w:val="28"/>
        </w:rPr>
        <w:t xml:space="preserve">Các phương pháp học tập được cá nhân hóa cũng là một thành phần quan trọng của cuộc cách mạng giáo dục kỹ thuật số. Thay vì cố gắng </w:t>
      </w:r>
      <w:r w:rsidR="00A20892">
        <w:rPr>
          <w:color w:val="000000" w:themeColor="text1"/>
          <w:sz w:val="28"/>
          <w:szCs w:val="28"/>
        </w:rPr>
        <w:t>sắp xếp</w:t>
      </w:r>
      <w:r w:rsidRPr="008857A0">
        <w:rPr>
          <w:color w:val="000000" w:themeColor="text1"/>
          <w:sz w:val="28"/>
          <w:szCs w:val="28"/>
        </w:rPr>
        <w:t xml:space="preserve"> tất cả mọi người vào cùng một </w:t>
      </w:r>
      <w:r w:rsidR="008857A0">
        <w:rPr>
          <w:color w:val="000000" w:themeColor="text1"/>
          <w:sz w:val="28"/>
          <w:szCs w:val="28"/>
        </w:rPr>
        <w:t>phòng</w:t>
      </w:r>
      <w:r w:rsidR="00A20892">
        <w:rPr>
          <w:color w:val="000000" w:themeColor="text1"/>
          <w:sz w:val="28"/>
          <w:szCs w:val="28"/>
        </w:rPr>
        <w:t xml:space="preserve"> học</w:t>
      </w:r>
      <w:r w:rsidRPr="008857A0">
        <w:rPr>
          <w:color w:val="000000" w:themeColor="text1"/>
          <w:sz w:val="28"/>
          <w:szCs w:val="28"/>
        </w:rPr>
        <w:t xml:space="preserve">, nhiều trường học và chương trình đã bắt đầu nhận ra giá trị của việc đưa ra các giải pháp thích ứng cho sinh </w:t>
      </w:r>
      <w:r w:rsidR="008857A0">
        <w:rPr>
          <w:color w:val="000000" w:themeColor="text1"/>
          <w:sz w:val="28"/>
          <w:szCs w:val="28"/>
        </w:rPr>
        <w:t xml:space="preserve">viên </w:t>
      </w:r>
      <w:r w:rsidRPr="008857A0">
        <w:rPr>
          <w:color w:val="000000" w:themeColor="text1"/>
          <w:sz w:val="28"/>
          <w:szCs w:val="28"/>
        </w:rPr>
        <w:t>dựa trên điểm mạnh và điểm yếu của chính</w:t>
      </w:r>
      <w:r w:rsidR="00193212">
        <w:rPr>
          <w:color w:val="000000" w:themeColor="text1"/>
          <w:sz w:val="28"/>
          <w:szCs w:val="28"/>
        </w:rPr>
        <w:t xml:space="preserve"> sinh viên</w:t>
      </w:r>
      <w:r w:rsidRPr="008857A0">
        <w:rPr>
          <w:color w:val="000000" w:themeColor="text1"/>
          <w:sz w:val="28"/>
          <w:szCs w:val="28"/>
        </w:rPr>
        <w:t>.</w:t>
      </w:r>
    </w:p>
    <w:p w14:paraId="2402F90A" w14:textId="4A42EAC7" w:rsidR="00913C84" w:rsidRPr="008857A0" w:rsidRDefault="00913C84" w:rsidP="008857A0">
      <w:pPr>
        <w:pStyle w:val="NormalWeb"/>
        <w:spacing w:before="0" w:beforeAutospacing="0" w:after="0" w:afterAutospacing="0"/>
        <w:ind w:firstLine="567"/>
        <w:jc w:val="both"/>
        <w:rPr>
          <w:color w:val="000000" w:themeColor="text1"/>
          <w:sz w:val="28"/>
          <w:szCs w:val="28"/>
        </w:rPr>
      </w:pPr>
      <w:r w:rsidRPr="008857A0">
        <w:rPr>
          <w:color w:val="000000" w:themeColor="text1"/>
          <w:sz w:val="28"/>
          <w:szCs w:val="28"/>
        </w:rPr>
        <w:t xml:space="preserve">Các phương pháp học tập được cá nhân hóa mang lại một số lợi ích cho sinh viên và các tổ chức học tập. Khi sinh </w:t>
      </w:r>
      <w:r w:rsidR="008857A0">
        <w:rPr>
          <w:color w:val="000000" w:themeColor="text1"/>
          <w:sz w:val="28"/>
          <w:szCs w:val="28"/>
        </w:rPr>
        <w:t xml:space="preserve">viên </w:t>
      </w:r>
      <w:r w:rsidRPr="008857A0">
        <w:rPr>
          <w:color w:val="000000" w:themeColor="text1"/>
          <w:sz w:val="28"/>
          <w:szCs w:val="28"/>
        </w:rPr>
        <w:t xml:space="preserve">được phép học theo cách phù hợp nhất với phương pháp học tập của riêng </w:t>
      </w:r>
      <w:r w:rsidR="00193212">
        <w:rPr>
          <w:color w:val="000000" w:themeColor="text1"/>
          <w:sz w:val="28"/>
          <w:szCs w:val="28"/>
        </w:rPr>
        <w:t>sinh viên</w:t>
      </w:r>
      <w:r w:rsidRPr="008857A0">
        <w:rPr>
          <w:color w:val="000000" w:themeColor="text1"/>
          <w:sz w:val="28"/>
          <w:szCs w:val="28"/>
        </w:rPr>
        <w:t xml:space="preserve">, điều đó sẽ giúp </w:t>
      </w:r>
      <w:r w:rsidR="00193212">
        <w:rPr>
          <w:color w:val="000000" w:themeColor="text1"/>
          <w:sz w:val="28"/>
          <w:szCs w:val="28"/>
        </w:rPr>
        <w:t>sinh viên</w:t>
      </w:r>
      <w:r w:rsidRPr="008857A0">
        <w:rPr>
          <w:color w:val="000000" w:themeColor="text1"/>
          <w:sz w:val="28"/>
          <w:szCs w:val="28"/>
        </w:rPr>
        <w:t xml:space="preserve"> tiếp thu và lưu giữ thông tin quan trọng; cá nhân hóa trao quyền cho </w:t>
      </w:r>
      <w:r w:rsidR="00193212">
        <w:rPr>
          <w:color w:val="000000" w:themeColor="text1"/>
          <w:sz w:val="28"/>
          <w:szCs w:val="28"/>
        </w:rPr>
        <w:t>sinh viên</w:t>
      </w:r>
      <w:r w:rsidRPr="008857A0">
        <w:rPr>
          <w:color w:val="000000" w:themeColor="text1"/>
          <w:sz w:val="28"/>
          <w:szCs w:val="28"/>
        </w:rPr>
        <w:t xml:space="preserve"> </w:t>
      </w:r>
      <w:r w:rsidR="008857A0">
        <w:rPr>
          <w:color w:val="000000" w:themeColor="text1"/>
          <w:sz w:val="28"/>
          <w:szCs w:val="28"/>
        </w:rPr>
        <w:t xml:space="preserve">để phát triển khả năng </w:t>
      </w:r>
      <w:r w:rsidR="00193212">
        <w:rPr>
          <w:color w:val="000000" w:themeColor="text1"/>
          <w:sz w:val="28"/>
          <w:szCs w:val="28"/>
        </w:rPr>
        <w:t xml:space="preserve">sáng tạo </w:t>
      </w:r>
      <w:r w:rsidRPr="008857A0">
        <w:rPr>
          <w:color w:val="000000" w:themeColor="text1"/>
          <w:sz w:val="28"/>
          <w:szCs w:val="28"/>
        </w:rPr>
        <w:t xml:space="preserve">trong </w:t>
      </w:r>
      <w:r w:rsidR="00193212">
        <w:rPr>
          <w:color w:val="000000" w:themeColor="text1"/>
          <w:sz w:val="28"/>
          <w:szCs w:val="28"/>
        </w:rPr>
        <w:t>học tập</w:t>
      </w:r>
      <w:r w:rsidRPr="008857A0">
        <w:rPr>
          <w:color w:val="000000" w:themeColor="text1"/>
          <w:sz w:val="28"/>
          <w:szCs w:val="28"/>
        </w:rPr>
        <w:t xml:space="preserve"> của </w:t>
      </w:r>
      <w:r w:rsidR="00193212">
        <w:rPr>
          <w:color w:val="000000" w:themeColor="text1"/>
          <w:sz w:val="28"/>
          <w:szCs w:val="28"/>
        </w:rPr>
        <w:t>sinh viên</w:t>
      </w:r>
      <w:r w:rsidRPr="008857A0">
        <w:rPr>
          <w:color w:val="000000" w:themeColor="text1"/>
          <w:sz w:val="28"/>
          <w:szCs w:val="28"/>
        </w:rPr>
        <w:t xml:space="preserve">. Người học được khuyến khích để lấy bằng cấp và đủ điều kiện cho các cơ hội giáo dục và việc làm phù hợp với </w:t>
      </w:r>
      <w:r w:rsidR="00193212">
        <w:rPr>
          <w:color w:val="000000" w:themeColor="text1"/>
          <w:sz w:val="28"/>
          <w:szCs w:val="28"/>
        </w:rPr>
        <w:t>sinh viên</w:t>
      </w:r>
      <w:r w:rsidRPr="008857A0">
        <w:rPr>
          <w:color w:val="000000" w:themeColor="text1"/>
          <w:sz w:val="28"/>
          <w:szCs w:val="28"/>
        </w:rPr>
        <w:t xml:space="preserve">, nhưng trước đây có thể </w:t>
      </w:r>
      <w:r w:rsidR="00193212">
        <w:rPr>
          <w:color w:val="000000" w:themeColor="text1"/>
          <w:sz w:val="28"/>
          <w:szCs w:val="28"/>
        </w:rPr>
        <w:t xml:space="preserve">sinh viên </w:t>
      </w:r>
      <w:r w:rsidRPr="008857A0">
        <w:rPr>
          <w:color w:val="000000" w:themeColor="text1"/>
          <w:sz w:val="28"/>
          <w:szCs w:val="28"/>
        </w:rPr>
        <w:t>cảm thấy ngoài tầm với.</w:t>
      </w:r>
    </w:p>
    <w:p w14:paraId="2118BD17" w14:textId="20694007" w:rsidR="00913C84" w:rsidRPr="008857A0" w:rsidRDefault="00913C84" w:rsidP="008857A0">
      <w:pPr>
        <w:pStyle w:val="NormalWeb"/>
        <w:spacing w:before="0" w:beforeAutospacing="0" w:after="0" w:afterAutospacing="0"/>
        <w:ind w:firstLine="567"/>
        <w:jc w:val="both"/>
        <w:rPr>
          <w:color w:val="000000" w:themeColor="text1"/>
          <w:sz w:val="28"/>
          <w:szCs w:val="28"/>
        </w:rPr>
      </w:pPr>
      <w:r w:rsidRPr="008857A0">
        <w:rPr>
          <w:color w:val="000000" w:themeColor="text1"/>
          <w:sz w:val="28"/>
          <w:szCs w:val="28"/>
        </w:rPr>
        <w:t xml:space="preserve">Các trường học có thể đáp ứng nhu cầu của </w:t>
      </w:r>
      <w:r w:rsidR="00193212">
        <w:rPr>
          <w:color w:val="000000" w:themeColor="text1"/>
          <w:sz w:val="28"/>
          <w:szCs w:val="28"/>
        </w:rPr>
        <w:t>sinh viên</w:t>
      </w:r>
      <w:r w:rsidR="00193212" w:rsidRPr="008857A0">
        <w:rPr>
          <w:color w:val="000000" w:themeColor="text1"/>
          <w:sz w:val="28"/>
          <w:szCs w:val="28"/>
        </w:rPr>
        <w:t xml:space="preserve"> </w:t>
      </w:r>
      <w:r w:rsidRPr="008857A0">
        <w:rPr>
          <w:color w:val="000000" w:themeColor="text1"/>
          <w:sz w:val="28"/>
          <w:szCs w:val="28"/>
        </w:rPr>
        <w:t xml:space="preserve">và giúp họ tiến lên phía trước với các môn học cũng sẽ cải thiện tỷ lệ duy trì của </w:t>
      </w:r>
      <w:r w:rsidR="00193212">
        <w:rPr>
          <w:color w:val="000000" w:themeColor="text1"/>
          <w:sz w:val="28"/>
          <w:szCs w:val="28"/>
        </w:rPr>
        <w:t>sinh viên</w:t>
      </w:r>
      <w:r w:rsidRPr="008857A0">
        <w:rPr>
          <w:color w:val="000000" w:themeColor="text1"/>
          <w:sz w:val="28"/>
          <w:szCs w:val="28"/>
        </w:rPr>
        <w:t xml:space="preserve">. Đổi lại, điều này sẽ giúp nâng cao danh tiếng của các trường và tăng cường khả năng chuẩn bị cho người học bước tiếp theo trong giáo dục hoặc đào tạo nghề của </w:t>
      </w:r>
      <w:r w:rsidR="00193212">
        <w:rPr>
          <w:color w:val="000000" w:themeColor="text1"/>
          <w:sz w:val="28"/>
          <w:szCs w:val="28"/>
        </w:rPr>
        <w:t>sinh viên</w:t>
      </w:r>
      <w:r w:rsidRPr="008857A0">
        <w:rPr>
          <w:color w:val="000000" w:themeColor="text1"/>
          <w:sz w:val="28"/>
          <w:szCs w:val="28"/>
        </w:rPr>
        <w:t>.</w:t>
      </w:r>
    </w:p>
    <w:p w14:paraId="4D1AE7A2" w14:textId="6C72A1F7" w:rsidR="00913C84" w:rsidRPr="00193212" w:rsidRDefault="00AF3D50" w:rsidP="00193212">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193212" w:rsidRPr="00193212">
        <w:rPr>
          <w:b/>
          <w:bCs/>
          <w:color w:val="000000" w:themeColor="text1"/>
          <w:sz w:val="28"/>
          <w:szCs w:val="28"/>
        </w:rPr>
        <w:t>.</w:t>
      </w:r>
      <w:r w:rsidR="00913C84" w:rsidRPr="00193212">
        <w:rPr>
          <w:b/>
          <w:bCs/>
          <w:color w:val="000000" w:themeColor="text1"/>
          <w:sz w:val="28"/>
          <w:szCs w:val="28"/>
        </w:rPr>
        <w:t>3. Thực tế ảo</w:t>
      </w:r>
    </w:p>
    <w:p w14:paraId="1C35083F" w14:textId="77777777" w:rsidR="00913C84" w:rsidRPr="00193212" w:rsidRDefault="00913C84" w:rsidP="00193212">
      <w:pPr>
        <w:pStyle w:val="NormalWeb"/>
        <w:spacing w:before="0" w:beforeAutospacing="0" w:after="0" w:afterAutospacing="0"/>
        <w:ind w:firstLine="567"/>
        <w:jc w:val="both"/>
        <w:rPr>
          <w:color w:val="000000" w:themeColor="text1"/>
          <w:sz w:val="28"/>
          <w:szCs w:val="28"/>
        </w:rPr>
      </w:pPr>
      <w:r w:rsidRPr="00193212">
        <w:rPr>
          <w:color w:val="000000" w:themeColor="text1"/>
          <w:sz w:val="28"/>
          <w:szCs w:val="28"/>
        </w:rPr>
        <w:t xml:space="preserve">Thực tế ảo đã trở thành một thành phần ngày càng quan trọng của công nghệ trên tất cả các lĩnh vực. Mặc dù ban đầu nó được sử dụng như một hình thức giải trí, nhưng </w:t>
      </w:r>
      <w:r w:rsidRPr="00193212">
        <w:rPr>
          <w:color w:val="000000" w:themeColor="text1"/>
          <w:sz w:val="28"/>
          <w:szCs w:val="28"/>
        </w:rPr>
        <w:lastRenderedPageBreak/>
        <w:t>nó cũng đã thu hút sự chú ý vì tiềm năng của nó trong các chuỗi đào tạo hoặc thậm chí là mua sắm.</w:t>
      </w:r>
    </w:p>
    <w:p w14:paraId="028460E1" w14:textId="677BA948" w:rsidR="00913C84" w:rsidRPr="00193212" w:rsidRDefault="00913C84" w:rsidP="00812163">
      <w:pPr>
        <w:pStyle w:val="NormalWeb"/>
        <w:spacing w:before="0" w:beforeAutospacing="0" w:after="0" w:afterAutospacing="0"/>
        <w:ind w:firstLine="567"/>
        <w:jc w:val="both"/>
        <w:rPr>
          <w:color w:val="000000" w:themeColor="text1"/>
          <w:sz w:val="28"/>
          <w:szCs w:val="28"/>
        </w:rPr>
      </w:pPr>
      <w:r w:rsidRPr="00193212">
        <w:rPr>
          <w:color w:val="000000" w:themeColor="text1"/>
          <w:sz w:val="28"/>
          <w:szCs w:val="28"/>
        </w:rPr>
        <w:t>Trong thế giới giáo dục, thực tế ảo có thể cung cấp cho sinh viên cơ hội trải nghiệm</w:t>
      </w:r>
      <w:r w:rsidR="00193212">
        <w:rPr>
          <w:color w:val="000000" w:themeColor="text1"/>
          <w:sz w:val="28"/>
          <w:szCs w:val="28"/>
        </w:rPr>
        <w:t xml:space="preserve"> với </w:t>
      </w:r>
      <w:r w:rsidRPr="00193212">
        <w:rPr>
          <w:color w:val="000000" w:themeColor="text1"/>
          <w:sz w:val="28"/>
          <w:szCs w:val="28"/>
        </w:rPr>
        <w:t xml:space="preserve">tài liệu </w:t>
      </w:r>
      <w:r w:rsidR="00193212">
        <w:rPr>
          <w:color w:val="000000" w:themeColor="text1"/>
          <w:sz w:val="28"/>
          <w:szCs w:val="28"/>
        </w:rPr>
        <w:t>hướng dẫn để sinh viên</w:t>
      </w:r>
      <w:r w:rsidRPr="00193212">
        <w:rPr>
          <w:color w:val="000000" w:themeColor="text1"/>
          <w:sz w:val="28"/>
          <w:szCs w:val="28"/>
        </w:rPr>
        <w:t xml:space="preserve"> học trước khi </w:t>
      </w:r>
      <w:r w:rsidR="00193212">
        <w:rPr>
          <w:color w:val="000000" w:themeColor="text1"/>
          <w:sz w:val="28"/>
          <w:szCs w:val="28"/>
        </w:rPr>
        <w:t>sinh viên</w:t>
      </w:r>
      <w:r w:rsidRPr="00193212">
        <w:rPr>
          <w:color w:val="000000" w:themeColor="text1"/>
          <w:sz w:val="28"/>
          <w:szCs w:val="28"/>
        </w:rPr>
        <w:t xml:space="preserve"> thực sự chuyển sang các ứng dụng trong thế giới thực. Ví dụ, trong ngành khách sạn, </w:t>
      </w:r>
      <w:r w:rsidR="00193212">
        <w:rPr>
          <w:color w:val="000000" w:themeColor="text1"/>
          <w:sz w:val="28"/>
          <w:szCs w:val="28"/>
        </w:rPr>
        <w:t>sinh viên</w:t>
      </w:r>
      <w:r w:rsidRPr="00193212">
        <w:rPr>
          <w:color w:val="000000" w:themeColor="text1"/>
          <w:sz w:val="28"/>
          <w:szCs w:val="28"/>
        </w:rPr>
        <w:t xml:space="preserve"> có thể tận mắt nhìn thấy các môi trường làm việc tiềm năng khác nhau, cảm thấy</w:t>
      </w:r>
      <w:r w:rsidR="00193212">
        <w:rPr>
          <w:color w:val="000000" w:themeColor="text1"/>
          <w:sz w:val="28"/>
          <w:szCs w:val="28"/>
        </w:rPr>
        <w:t xml:space="preserve"> </w:t>
      </w:r>
      <w:r w:rsidRPr="00193212">
        <w:rPr>
          <w:color w:val="000000" w:themeColor="text1"/>
          <w:sz w:val="28"/>
          <w:szCs w:val="28"/>
        </w:rPr>
        <w:t xml:space="preserve">như </w:t>
      </w:r>
      <w:r w:rsidR="00193212">
        <w:rPr>
          <w:color w:val="000000" w:themeColor="text1"/>
          <w:sz w:val="28"/>
          <w:szCs w:val="28"/>
        </w:rPr>
        <w:t>sinh viên</w:t>
      </w:r>
      <w:r w:rsidR="00193212" w:rsidRPr="00193212">
        <w:rPr>
          <w:color w:val="000000" w:themeColor="text1"/>
          <w:sz w:val="28"/>
          <w:szCs w:val="28"/>
        </w:rPr>
        <w:t xml:space="preserve"> </w:t>
      </w:r>
      <w:r w:rsidRPr="00193212">
        <w:rPr>
          <w:color w:val="000000" w:themeColor="text1"/>
          <w:sz w:val="28"/>
          <w:szCs w:val="28"/>
        </w:rPr>
        <w:t>đang ở trong tình huống cần phục vụ khách hàng và được đào tạo để mang lại trải nghiệm thực tế mà không cần rời khỏi lớp học.</w:t>
      </w:r>
      <w:r w:rsidR="00812163">
        <w:rPr>
          <w:color w:val="000000" w:themeColor="text1"/>
          <w:sz w:val="28"/>
          <w:szCs w:val="28"/>
        </w:rPr>
        <w:t xml:space="preserve"> </w:t>
      </w:r>
      <w:r w:rsidRPr="00193212">
        <w:rPr>
          <w:color w:val="000000" w:themeColor="text1"/>
          <w:sz w:val="28"/>
          <w:szCs w:val="28"/>
        </w:rPr>
        <w:t xml:space="preserve">Điều này có thể giúp sinh viên cảm thấy thoải mái hơn và chuẩn bị tốt hơn cho sự nghiệp tương lai của </w:t>
      </w:r>
      <w:r w:rsidR="00193212">
        <w:rPr>
          <w:color w:val="000000" w:themeColor="text1"/>
          <w:sz w:val="28"/>
          <w:szCs w:val="28"/>
        </w:rPr>
        <w:t>sinh viên</w:t>
      </w:r>
      <w:r w:rsidRPr="00193212">
        <w:rPr>
          <w:color w:val="000000" w:themeColor="text1"/>
          <w:sz w:val="28"/>
          <w:szCs w:val="28"/>
        </w:rPr>
        <w:t xml:space="preserve"> và hoàn thành chương trình giáo dục của </w:t>
      </w:r>
      <w:r w:rsidR="00193212">
        <w:rPr>
          <w:color w:val="000000" w:themeColor="text1"/>
          <w:sz w:val="28"/>
          <w:szCs w:val="28"/>
        </w:rPr>
        <w:t>sinh viên</w:t>
      </w:r>
      <w:r w:rsidRPr="00193212">
        <w:rPr>
          <w:color w:val="000000" w:themeColor="text1"/>
          <w:sz w:val="28"/>
          <w:szCs w:val="28"/>
        </w:rPr>
        <w:t>.</w:t>
      </w:r>
    </w:p>
    <w:p w14:paraId="2B8554BB" w14:textId="49F6B8AF" w:rsidR="00913C84" w:rsidRPr="00812163" w:rsidRDefault="00AF3D50" w:rsidP="00812163">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812163" w:rsidRPr="00812163">
        <w:rPr>
          <w:b/>
          <w:bCs/>
          <w:color w:val="000000" w:themeColor="text1"/>
          <w:sz w:val="28"/>
          <w:szCs w:val="28"/>
        </w:rPr>
        <w:t>.</w:t>
      </w:r>
      <w:r w:rsidR="00913C84" w:rsidRPr="00812163">
        <w:rPr>
          <w:b/>
          <w:bCs/>
          <w:color w:val="000000" w:themeColor="text1"/>
          <w:sz w:val="28"/>
          <w:szCs w:val="28"/>
        </w:rPr>
        <w:t>4. Cơ hội học tập dựa trên đám mây</w:t>
      </w:r>
    </w:p>
    <w:p w14:paraId="35105E3B" w14:textId="219BF832" w:rsidR="00913C84" w:rsidRPr="00812163" w:rsidRDefault="00913C84" w:rsidP="00812163">
      <w:pPr>
        <w:pStyle w:val="NormalWeb"/>
        <w:spacing w:before="0" w:beforeAutospacing="0" w:after="0" w:afterAutospacing="0"/>
        <w:ind w:firstLine="567"/>
        <w:jc w:val="both"/>
        <w:rPr>
          <w:color w:val="000000" w:themeColor="text1"/>
          <w:sz w:val="28"/>
          <w:szCs w:val="28"/>
        </w:rPr>
      </w:pPr>
      <w:r w:rsidRPr="00812163">
        <w:rPr>
          <w:color w:val="000000" w:themeColor="text1"/>
          <w:sz w:val="28"/>
          <w:szCs w:val="28"/>
        </w:rPr>
        <w:t>Đám mây mang đến cho sinh viên và gi</w:t>
      </w:r>
      <w:r w:rsidR="00812163">
        <w:rPr>
          <w:color w:val="000000" w:themeColor="text1"/>
          <w:sz w:val="28"/>
          <w:szCs w:val="28"/>
        </w:rPr>
        <w:t>ảng</w:t>
      </w:r>
      <w:r w:rsidRPr="00812163">
        <w:rPr>
          <w:color w:val="000000" w:themeColor="text1"/>
          <w:sz w:val="28"/>
          <w:szCs w:val="28"/>
        </w:rPr>
        <w:t xml:space="preserve"> viên cơ hội kết nối từ hầu hết mọi nơi. Họ có thể sử dụng các loại ứng dụng này khi đang ngồi trong giảng đường trực tiếp, ở nhà hoặc thậm chí ở nửa vòng trái đất. Khi đại dịch xảy ra, nó chỉ làm tăng tiềm năng cho các loại ứng dụng này. Các gi</w:t>
      </w:r>
      <w:r w:rsidR="00812163">
        <w:rPr>
          <w:color w:val="000000" w:themeColor="text1"/>
          <w:sz w:val="28"/>
          <w:szCs w:val="28"/>
        </w:rPr>
        <w:t>ảng</w:t>
      </w:r>
      <w:r w:rsidRPr="00812163">
        <w:rPr>
          <w:color w:val="000000" w:themeColor="text1"/>
          <w:sz w:val="28"/>
          <w:szCs w:val="28"/>
        </w:rPr>
        <w:t xml:space="preserve"> viên bắt đầu sử dụng nhiều nền tảng khác nhau để tổ chức các bài giảng và đăng video cho sinh viên nhằm giúp họ theo kịp chương trình học của mình mặc dù không thể gặp </w:t>
      </w:r>
      <w:r w:rsidR="00812163">
        <w:rPr>
          <w:color w:val="000000" w:themeColor="text1"/>
          <w:sz w:val="28"/>
          <w:szCs w:val="28"/>
        </w:rPr>
        <w:t xml:space="preserve">nhau </w:t>
      </w:r>
      <w:r w:rsidRPr="00812163">
        <w:rPr>
          <w:color w:val="000000" w:themeColor="text1"/>
          <w:sz w:val="28"/>
          <w:szCs w:val="28"/>
        </w:rPr>
        <w:t>trực tiếp.</w:t>
      </w:r>
    </w:p>
    <w:p w14:paraId="4FFBD52D" w14:textId="2239041C" w:rsidR="00913C84" w:rsidRPr="00812163" w:rsidRDefault="00913C84" w:rsidP="00812163">
      <w:pPr>
        <w:pStyle w:val="NormalWeb"/>
        <w:spacing w:before="0" w:beforeAutospacing="0" w:after="0" w:afterAutospacing="0"/>
        <w:ind w:firstLine="567"/>
        <w:jc w:val="both"/>
        <w:rPr>
          <w:color w:val="000000" w:themeColor="text1"/>
          <w:sz w:val="28"/>
          <w:szCs w:val="28"/>
        </w:rPr>
      </w:pPr>
      <w:r w:rsidRPr="00812163">
        <w:rPr>
          <w:color w:val="000000" w:themeColor="text1"/>
          <w:sz w:val="28"/>
          <w:szCs w:val="28"/>
        </w:rPr>
        <w:t>Những nền tảng này cung cấp một loạt các cơ hội. Chúng cho phép phát trực tuyến các bài giảng, do đó làm cho các lớp học trực tuyến trở nên khả thi và mang tính tương tác. </w:t>
      </w:r>
      <w:r w:rsidR="00A20892">
        <w:rPr>
          <w:color w:val="000000" w:themeColor="text1"/>
          <w:sz w:val="28"/>
          <w:szCs w:val="28"/>
        </w:rPr>
        <w:t>Sinh viên</w:t>
      </w:r>
      <w:r w:rsidRPr="00812163">
        <w:rPr>
          <w:color w:val="000000" w:themeColor="text1"/>
          <w:sz w:val="28"/>
          <w:szCs w:val="28"/>
        </w:rPr>
        <w:t xml:space="preserve"> cũng có thể sử dụng nhiều ứng dụng để nộp bài tập, theo dõi giáo trình của mình và thậm chí kết nối và tương tác với những</w:t>
      </w:r>
      <w:r w:rsidR="00A20892" w:rsidRPr="00A20892">
        <w:rPr>
          <w:color w:val="000000" w:themeColor="text1"/>
          <w:sz w:val="28"/>
          <w:szCs w:val="28"/>
        </w:rPr>
        <w:t xml:space="preserve"> </w:t>
      </w:r>
      <w:r w:rsidR="00A20892">
        <w:rPr>
          <w:color w:val="000000" w:themeColor="text1"/>
          <w:sz w:val="28"/>
          <w:szCs w:val="28"/>
        </w:rPr>
        <w:t>sinh viên</w:t>
      </w:r>
      <w:r w:rsidRPr="00812163">
        <w:rPr>
          <w:color w:val="000000" w:themeColor="text1"/>
          <w:sz w:val="28"/>
          <w:szCs w:val="28"/>
        </w:rPr>
        <w:t xml:space="preserve"> khác trong lớp của họ. Các nền tảng có thể được sử dụng để chia thành các nhóm nhỏ hơn để sinh viên có thể cộng tác cùng nhau trong các dự án và bài tập.</w:t>
      </w:r>
    </w:p>
    <w:p w14:paraId="0B2DEDBA" w14:textId="77777777" w:rsidR="00913C84" w:rsidRPr="00812163" w:rsidRDefault="00913C84" w:rsidP="00812163">
      <w:pPr>
        <w:pStyle w:val="NormalWeb"/>
        <w:spacing w:before="0" w:beforeAutospacing="0" w:after="0" w:afterAutospacing="0"/>
        <w:ind w:firstLine="567"/>
        <w:jc w:val="both"/>
        <w:rPr>
          <w:color w:val="000000" w:themeColor="text1"/>
          <w:sz w:val="28"/>
          <w:szCs w:val="28"/>
        </w:rPr>
      </w:pPr>
      <w:r w:rsidRPr="00812163">
        <w:rPr>
          <w:color w:val="000000" w:themeColor="text1"/>
          <w:sz w:val="28"/>
          <w:szCs w:val="28"/>
        </w:rPr>
        <w:t>Các ứng dụng dựa trên đám mây được thiết kế dành riêng cho sinh viên thậm chí có thể cho phép sinh viên làm bài kiểm tra.</w:t>
      </w:r>
    </w:p>
    <w:p w14:paraId="7C05ABE5" w14:textId="32531E96" w:rsidR="00913C84" w:rsidRPr="00812163" w:rsidRDefault="00913C84" w:rsidP="00812163">
      <w:pPr>
        <w:pStyle w:val="NormalWeb"/>
        <w:spacing w:before="0" w:beforeAutospacing="0" w:after="0" w:afterAutospacing="0"/>
        <w:ind w:firstLine="567"/>
        <w:jc w:val="both"/>
        <w:rPr>
          <w:color w:val="000000" w:themeColor="text1"/>
          <w:sz w:val="28"/>
          <w:szCs w:val="28"/>
        </w:rPr>
      </w:pPr>
      <w:r w:rsidRPr="00812163">
        <w:rPr>
          <w:color w:val="000000" w:themeColor="text1"/>
          <w:sz w:val="28"/>
          <w:szCs w:val="28"/>
        </w:rPr>
        <w:t xml:space="preserve">Nhờ các loại chương trình này, </w:t>
      </w:r>
      <w:r w:rsidR="00A20892">
        <w:rPr>
          <w:color w:val="000000" w:themeColor="text1"/>
          <w:sz w:val="28"/>
          <w:szCs w:val="28"/>
        </w:rPr>
        <w:t>sinh viên</w:t>
      </w:r>
      <w:r w:rsidRPr="00812163">
        <w:rPr>
          <w:color w:val="000000" w:themeColor="text1"/>
          <w:sz w:val="28"/>
          <w:szCs w:val="28"/>
        </w:rPr>
        <w:t xml:space="preserve"> từ nhiều nguồn khác nhau có nhiều khả năng tiếp cận các lớp học và cơ hội giáo dục hơn. Người học yêu cầu các chương trình cấp bằng mang lại sự linh hoạt được cải thiện, những sinh viên không sống gần trường cao đẳng hoặc đại học cung cấp chương trình mong muốn của họ hoặc những người không thể tham dự lớp học trực tiếp vì bất kỳ lý do nào sẽ nhận được lợi ích từ sự phát triển của học tập dựa trên đám mây.</w:t>
      </w:r>
    </w:p>
    <w:p w14:paraId="5338D77A" w14:textId="45AC334F" w:rsidR="00DC72C9" w:rsidRPr="00DC72C9" w:rsidRDefault="00AF3D50" w:rsidP="00DC72C9">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DC72C9" w:rsidRPr="00DC72C9">
        <w:rPr>
          <w:b/>
          <w:bCs/>
          <w:color w:val="000000" w:themeColor="text1"/>
          <w:sz w:val="28"/>
          <w:szCs w:val="28"/>
        </w:rPr>
        <w:t>.5. Đưa Internet vạn vật vào môi trường học đường</w:t>
      </w:r>
    </w:p>
    <w:p w14:paraId="46AF3C69" w14:textId="52259078"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Trong thời đại của các thiết bị thông minh, Internet vạn vật hay IoT có thể được tìm thấy với mức độ phổ biến </w:t>
      </w:r>
      <w:r>
        <w:rPr>
          <w:color w:val="000000" w:themeColor="text1"/>
          <w:sz w:val="28"/>
          <w:szCs w:val="28"/>
        </w:rPr>
        <w:t xml:space="preserve">và </w:t>
      </w:r>
      <w:r w:rsidRPr="00DC72C9">
        <w:rPr>
          <w:color w:val="000000" w:themeColor="text1"/>
          <w:sz w:val="28"/>
          <w:szCs w:val="28"/>
        </w:rPr>
        <w:t xml:space="preserve">ngày càng tăng </w:t>
      </w:r>
      <w:r>
        <w:rPr>
          <w:color w:val="000000" w:themeColor="text1"/>
          <w:sz w:val="28"/>
          <w:szCs w:val="28"/>
        </w:rPr>
        <w:t xml:space="preserve">nhanh </w:t>
      </w:r>
      <w:r w:rsidRPr="00DC72C9">
        <w:rPr>
          <w:color w:val="000000" w:themeColor="text1"/>
          <w:sz w:val="28"/>
          <w:szCs w:val="28"/>
        </w:rPr>
        <w:t xml:space="preserve">trong cuộc sống của mọi người. Điện thoại không còn đơn giản được coi là </w:t>
      </w:r>
      <w:r>
        <w:rPr>
          <w:color w:val="000000" w:themeColor="text1"/>
          <w:sz w:val="28"/>
          <w:szCs w:val="28"/>
        </w:rPr>
        <w:t xml:space="preserve">thiết bị </w:t>
      </w:r>
      <w:r w:rsidRPr="00DC72C9">
        <w:rPr>
          <w:color w:val="000000" w:themeColor="text1"/>
          <w:sz w:val="28"/>
          <w:szCs w:val="28"/>
        </w:rPr>
        <w:t xml:space="preserve">thông minh, mà mọi người có thể tận dụng các cải tiến công nghệ để biến mọi thứ từ phích cắm và ổ cắm cho đến máy điều nhiệt của họ trở nên thông minh. Trong giáo dục, xu hướng này đã bắt đầu giúp kết nối các tổ chức học tập và sinh viên theo </w:t>
      </w:r>
      <w:r>
        <w:rPr>
          <w:color w:val="000000" w:themeColor="text1"/>
          <w:sz w:val="28"/>
          <w:szCs w:val="28"/>
        </w:rPr>
        <w:t xml:space="preserve">học </w:t>
      </w:r>
      <w:r w:rsidRPr="00DC72C9">
        <w:rPr>
          <w:color w:val="000000" w:themeColor="text1"/>
          <w:sz w:val="28"/>
          <w:szCs w:val="28"/>
        </w:rPr>
        <w:t>một cách hoàn toàn mới.</w:t>
      </w:r>
    </w:p>
    <w:p w14:paraId="4BAD60DC" w14:textId="681D3901"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Ở một mức độ nào đó, IoT có thể mang lại lợi ích cho các cơ sở giáo dục bằng cách giúp các trường cải thiện các tính năng bảo mật và tiện </w:t>
      </w:r>
      <w:r>
        <w:rPr>
          <w:color w:val="000000" w:themeColor="text1"/>
          <w:sz w:val="28"/>
          <w:szCs w:val="28"/>
        </w:rPr>
        <w:t>ích trong học tập,</w:t>
      </w:r>
      <w:r w:rsidRPr="00DC72C9">
        <w:rPr>
          <w:color w:val="000000" w:themeColor="text1"/>
          <w:sz w:val="28"/>
          <w:szCs w:val="28"/>
        </w:rPr>
        <w:t xml:space="preserve"> đồng thời kiểm soát chi phí</w:t>
      </w:r>
      <w:r>
        <w:rPr>
          <w:color w:val="000000" w:themeColor="text1"/>
          <w:sz w:val="28"/>
          <w:szCs w:val="28"/>
        </w:rPr>
        <w:t xml:space="preserve"> học</w:t>
      </w:r>
      <w:r w:rsidRPr="00DC72C9">
        <w:rPr>
          <w:color w:val="000000" w:themeColor="text1"/>
          <w:sz w:val="28"/>
          <w:szCs w:val="28"/>
        </w:rPr>
        <w:t xml:space="preserve">. Các thiết bị thông minh cho phép các </w:t>
      </w:r>
      <w:r>
        <w:rPr>
          <w:color w:val="000000" w:themeColor="text1"/>
          <w:sz w:val="28"/>
          <w:szCs w:val="28"/>
        </w:rPr>
        <w:t>lãnh đạo</w:t>
      </w:r>
      <w:r w:rsidRPr="00DC72C9">
        <w:rPr>
          <w:color w:val="000000" w:themeColor="text1"/>
          <w:sz w:val="28"/>
          <w:szCs w:val="28"/>
        </w:rPr>
        <w:t xml:space="preserve"> nhà trường hiểu được các kiểu giao</w:t>
      </w:r>
      <w:r>
        <w:rPr>
          <w:color w:val="000000" w:themeColor="text1"/>
          <w:sz w:val="28"/>
          <w:szCs w:val="28"/>
        </w:rPr>
        <w:t xml:space="preserve"> tiếp</w:t>
      </w:r>
      <w:r w:rsidRPr="00DC72C9">
        <w:rPr>
          <w:color w:val="000000" w:themeColor="text1"/>
          <w:sz w:val="28"/>
          <w:szCs w:val="28"/>
        </w:rPr>
        <w:t xml:space="preserve"> thông </w:t>
      </w:r>
      <w:r>
        <w:rPr>
          <w:color w:val="000000" w:themeColor="text1"/>
          <w:sz w:val="28"/>
          <w:szCs w:val="28"/>
        </w:rPr>
        <w:t xml:space="preserve">tin và </w:t>
      </w:r>
      <w:r w:rsidRPr="00DC72C9">
        <w:rPr>
          <w:color w:val="000000" w:themeColor="text1"/>
          <w:sz w:val="28"/>
          <w:szCs w:val="28"/>
        </w:rPr>
        <w:t xml:space="preserve">sẽ thông báo cho họ biết </w:t>
      </w:r>
      <w:r>
        <w:rPr>
          <w:color w:val="000000" w:themeColor="text1"/>
          <w:sz w:val="28"/>
          <w:szCs w:val="28"/>
        </w:rPr>
        <w:t xml:space="preserve">với </w:t>
      </w:r>
      <w:r w:rsidRPr="00DC72C9">
        <w:rPr>
          <w:color w:val="000000" w:themeColor="text1"/>
          <w:sz w:val="28"/>
          <w:szCs w:val="28"/>
        </w:rPr>
        <w:t xml:space="preserve">các tính năng </w:t>
      </w:r>
      <w:r>
        <w:rPr>
          <w:color w:val="000000" w:themeColor="text1"/>
          <w:sz w:val="28"/>
          <w:szCs w:val="28"/>
        </w:rPr>
        <w:t xml:space="preserve">điều hành và </w:t>
      </w:r>
      <w:r w:rsidRPr="00DC72C9">
        <w:rPr>
          <w:color w:val="000000" w:themeColor="text1"/>
          <w:sz w:val="28"/>
          <w:szCs w:val="28"/>
        </w:rPr>
        <w:t xml:space="preserve">bảo mật ở </w:t>
      </w:r>
      <w:r>
        <w:rPr>
          <w:color w:val="000000" w:themeColor="text1"/>
          <w:sz w:val="28"/>
          <w:szCs w:val="28"/>
        </w:rPr>
        <w:t xml:space="preserve">bất cứ nơi </w:t>
      </w:r>
      <w:r w:rsidRPr="00DC72C9">
        <w:rPr>
          <w:color w:val="000000" w:themeColor="text1"/>
          <w:sz w:val="28"/>
          <w:szCs w:val="28"/>
        </w:rPr>
        <w:t xml:space="preserve">đâu. Các thiết bị thông minh cũng có thể đánh giá thời điểm hệ thống kiểm soát </w:t>
      </w:r>
      <w:r>
        <w:rPr>
          <w:color w:val="000000" w:themeColor="text1"/>
          <w:sz w:val="28"/>
          <w:szCs w:val="28"/>
        </w:rPr>
        <w:t xml:space="preserve">lớp học </w:t>
      </w:r>
      <w:r w:rsidRPr="00DC72C9">
        <w:rPr>
          <w:color w:val="000000" w:themeColor="text1"/>
          <w:sz w:val="28"/>
          <w:szCs w:val="28"/>
        </w:rPr>
        <w:t xml:space="preserve">và thực hiện các bước khác để mang đến cho sinh </w:t>
      </w:r>
      <w:r>
        <w:rPr>
          <w:color w:val="000000" w:themeColor="text1"/>
          <w:sz w:val="28"/>
          <w:szCs w:val="28"/>
        </w:rPr>
        <w:t xml:space="preserve">viên những </w:t>
      </w:r>
      <w:r w:rsidRPr="00DC72C9">
        <w:rPr>
          <w:color w:val="000000" w:themeColor="text1"/>
          <w:sz w:val="28"/>
          <w:szCs w:val="28"/>
        </w:rPr>
        <w:t>trải nghiệm học tập thoải mái.</w:t>
      </w:r>
    </w:p>
    <w:p w14:paraId="5569B428" w14:textId="2B577301"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lastRenderedPageBreak/>
        <w:t xml:space="preserve">IoT cũng có thể giúp trường học duy trì kết nối với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w:t>
      </w:r>
      <w:r w:rsidR="00B813FC">
        <w:rPr>
          <w:color w:val="000000" w:themeColor="text1"/>
          <w:sz w:val="28"/>
          <w:szCs w:val="28"/>
        </w:rPr>
        <w:t>Lưu lại d</w:t>
      </w:r>
      <w:r w:rsidRPr="00DC72C9">
        <w:rPr>
          <w:color w:val="000000" w:themeColor="text1"/>
          <w:sz w:val="28"/>
          <w:szCs w:val="28"/>
        </w:rPr>
        <w:t xml:space="preserve">ấu </w:t>
      </w:r>
      <w:r w:rsidR="00B813FC">
        <w:rPr>
          <w:color w:val="000000" w:themeColor="text1"/>
          <w:sz w:val="28"/>
          <w:szCs w:val="28"/>
        </w:rPr>
        <w:t xml:space="preserve">vết </w:t>
      </w:r>
      <w:r w:rsidRPr="00DC72C9">
        <w:rPr>
          <w:color w:val="000000" w:themeColor="text1"/>
          <w:sz w:val="28"/>
          <w:szCs w:val="28"/>
        </w:rPr>
        <w:t xml:space="preserve">thời gian </w:t>
      </w:r>
      <w:r w:rsidR="00B813FC">
        <w:rPr>
          <w:color w:val="000000" w:themeColor="text1"/>
          <w:sz w:val="28"/>
          <w:szCs w:val="28"/>
        </w:rPr>
        <w:t xml:space="preserve">của </w:t>
      </w:r>
      <w:r w:rsidR="00B813FC" w:rsidRPr="00DC72C9">
        <w:rPr>
          <w:color w:val="000000" w:themeColor="text1"/>
          <w:sz w:val="28"/>
          <w:szCs w:val="28"/>
        </w:rPr>
        <w:t xml:space="preserve">sinh </w:t>
      </w:r>
      <w:r w:rsidR="00B813FC">
        <w:rPr>
          <w:color w:val="000000" w:themeColor="text1"/>
          <w:sz w:val="28"/>
          <w:szCs w:val="28"/>
        </w:rPr>
        <w:t xml:space="preserve">viên </w:t>
      </w:r>
      <w:r w:rsidRPr="00DC72C9">
        <w:rPr>
          <w:color w:val="000000" w:themeColor="text1"/>
          <w:sz w:val="28"/>
          <w:szCs w:val="28"/>
        </w:rPr>
        <w:t xml:space="preserve">giúp </w:t>
      </w:r>
      <w:r w:rsidR="00B813FC">
        <w:rPr>
          <w:color w:val="000000" w:themeColor="text1"/>
          <w:sz w:val="28"/>
          <w:szCs w:val="28"/>
        </w:rPr>
        <w:t xml:space="preserve">cho việc </w:t>
      </w:r>
      <w:r w:rsidRPr="00DC72C9">
        <w:rPr>
          <w:color w:val="000000" w:themeColor="text1"/>
          <w:sz w:val="28"/>
          <w:szCs w:val="28"/>
        </w:rPr>
        <w:t xml:space="preserve">theo dõi các bài tập để sinh viên có thể theo dõi tiến độ tốt hơn và xác minh rằng công việc của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đã được nhận. </w:t>
      </w:r>
      <w:r w:rsidR="00B813FC">
        <w:rPr>
          <w:color w:val="000000" w:themeColor="text1"/>
          <w:sz w:val="28"/>
          <w:szCs w:val="28"/>
        </w:rPr>
        <w:t>Việc t</w:t>
      </w:r>
      <w:r w:rsidRPr="00DC72C9">
        <w:rPr>
          <w:color w:val="000000" w:themeColor="text1"/>
          <w:sz w:val="28"/>
          <w:szCs w:val="28"/>
        </w:rPr>
        <w:t>heo dõi sinh viên cũng giúp g</w:t>
      </w:r>
      <w:r w:rsidR="00B813FC">
        <w:rPr>
          <w:color w:val="000000" w:themeColor="text1"/>
          <w:sz w:val="28"/>
          <w:szCs w:val="28"/>
        </w:rPr>
        <w:t>ỉang</w:t>
      </w:r>
      <w:r w:rsidRPr="00DC72C9">
        <w:rPr>
          <w:color w:val="000000" w:themeColor="text1"/>
          <w:sz w:val="28"/>
          <w:szCs w:val="28"/>
        </w:rPr>
        <w:t xml:space="preserve"> viên điểm danh và biết khi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w:t>
      </w:r>
      <w:r w:rsidR="00B813FC">
        <w:rPr>
          <w:color w:val="000000" w:themeColor="text1"/>
          <w:sz w:val="28"/>
          <w:szCs w:val="28"/>
        </w:rPr>
        <w:t>nào</w:t>
      </w:r>
      <w:r w:rsidRPr="00DC72C9">
        <w:rPr>
          <w:color w:val="000000" w:themeColor="text1"/>
          <w:sz w:val="28"/>
          <w:szCs w:val="28"/>
        </w:rPr>
        <w:t xml:space="preserve"> vắng mặt.</w:t>
      </w:r>
    </w:p>
    <w:p w14:paraId="5331535F" w14:textId="00A15479" w:rsidR="00DC72C9" w:rsidRPr="00B813FC" w:rsidRDefault="00AF3D50" w:rsidP="00B813FC">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B813FC">
        <w:rPr>
          <w:b/>
          <w:bCs/>
          <w:color w:val="000000" w:themeColor="text1"/>
          <w:sz w:val="28"/>
          <w:szCs w:val="28"/>
        </w:rPr>
        <w:t>.</w:t>
      </w:r>
      <w:r w:rsidR="00DC72C9" w:rsidRPr="00B813FC">
        <w:rPr>
          <w:b/>
          <w:bCs/>
          <w:color w:val="000000" w:themeColor="text1"/>
          <w:sz w:val="28"/>
          <w:szCs w:val="28"/>
        </w:rPr>
        <w:t>6. Bảo mật trên các thiết bị kỹ thuật số</w:t>
      </w:r>
    </w:p>
    <w:p w14:paraId="2658527B" w14:textId="45BE20F3"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Với việc công nghệ nhanh chóng trở thành một tính năng quan trọng trong cuộc sống hàng ngày của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và gi</w:t>
      </w:r>
      <w:r w:rsidR="00B813FC">
        <w:rPr>
          <w:color w:val="000000" w:themeColor="text1"/>
          <w:sz w:val="28"/>
          <w:szCs w:val="28"/>
        </w:rPr>
        <w:t>ảng</w:t>
      </w:r>
      <w:r w:rsidRPr="00DC72C9">
        <w:rPr>
          <w:color w:val="000000" w:themeColor="text1"/>
          <w:sz w:val="28"/>
          <w:szCs w:val="28"/>
        </w:rPr>
        <w:t xml:space="preserve"> viên, bảo mật đã trở thành một xu hướng cần thiết trong cuộc cách mạng giáo dục kỹ thuật số. Các trường thu thập nhiều thông tin về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từ dữ liệu cá nhân đến điểm số, </w:t>
      </w:r>
      <w:r w:rsidR="00B813FC">
        <w:rPr>
          <w:color w:val="000000" w:themeColor="text1"/>
          <w:sz w:val="28"/>
          <w:szCs w:val="28"/>
        </w:rPr>
        <w:t>các</w:t>
      </w:r>
      <w:r w:rsidRPr="00DC72C9">
        <w:rPr>
          <w:color w:val="000000" w:themeColor="text1"/>
          <w:sz w:val="28"/>
          <w:szCs w:val="28"/>
        </w:rPr>
        <w:t xml:space="preserve"> thông tin này được bảo vệ và bảo mật</w:t>
      </w:r>
      <w:r w:rsidR="00B813FC">
        <w:rPr>
          <w:color w:val="000000" w:themeColor="text1"/>
          <w:sz w:val="28"/>
          <w:szCs w:val="28"/>
        </w:rPr>
        <w:t xml:space="preserve"> tốt, tránh bị dữ liệu của nhà trường bị hack</w:t>
      </w:r>
      <w:r w:rsidRPr="00DC72C9">
        <w:rPr>
          <w:color w:val="000000" w:themeColor="text1"/>
          <w:sz w:val="28"/>
          <w:szCs w:val="28"/>
        </w:rPr>
        <w:t>.</w:t>
      </w:r>
      <w:r w:rsidR="00B813FC">
        <w:rPr>
          <w:color w:val="000000" w:themeColor="text1"/>
          <w:sz w:val="28"/>
          <w:szCs w:val="28"/>
        </w:rPr>
        <w:t xml:space="preserve"> </w:t>
      </w:r>
    </w:p>
    <w:p w14:paraId="256112E6" w14:textId="5A2E9CA3"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Các giao thức bảo mật cho phép các trường ghi lại, lưu trữ và truyền dữ liệu của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sẽ rất quan trọng trong suốt quá trình chuyển đổi kỹ thuật số. Các trường học cũng đảm bảo rằng họ có phương tiện an toàn cho phép sinh viên gửi bài tập và xác minh tính xác thực của người dùng. Điều này thậm chí còn trở nên quan trọng hơn trong trường hợp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có thể làm bài kiểm tra hoặc đánh giá khác bằng kỹ thuật số. Vi phạm an ninh có thể tàn phá toàn bộ các cá nhân và tổ chức, khiến chúng trở thành ưu tiên và xu hướng quan trọng trong suốt quá trình áp dụng công nghệ giáo dục.</w:t>
      </w:r>
    </w:p>
    <w:p w14:paraId="181ECFB5" w14:textId="4D0B5B1A" w:rsidR="00DC72C9" w:rsidRPr="00B813FC" w:rsidRDefault="00AF3D50" w:rsidP="00B813FC">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B813FC" w:rsidRPr="00B813FC">
        <w:rPr>
          <w:b/>
          <w:bCs/>
          <w:color w:val="000000" w:themeColor="text1"/>
          <w:sz w:val="28"/>
          <w:szCs w:val="28"/>
        </w:rPr>
        <w:t>.</w:t>
      </w:r>
      <w:r w:rsidR="00DC72C9" w:rsidRPr="00B813FC">
        <w:rPr>
          <w:b/>
          <w:bCs/>
          <w:color w:val="000000" w:themeColor="text1"/>
          <w:sz w:val="28"/>
          <w:szCs w:val="28"/>
        </w:rPr>
        <w:t>7. Dạy công dân kỹ thuật số</w:t>
      </w:r>
    </w:p>
    <w:p w14:paraId="71131789" w14:textId="0726ACBE"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Vì những xu hướng chuyển đổi kỹ thuật số này đã tác động đến sinh viên theo nhiều cách khác nhau trong suốt cuộc đời của họ, nên sinh viên cần biết cách tương tác trực tuyến một cách lịch sự và văn minh. Điều này tương tự như việc sinh viên học cách trở nên chuyên nghiệp trong môi trường </w:t>
      </w:r>
      <w:r w:rsidR="00B813FC">
        <w:rPr>
          <w:color w:val="000000" w:themeColor="text1"/>
          <w:sz w:val="28"/>
          <w:szCs w:val="28"/>
        </w:rPr>
        <w:t>giáo dục số</w:t>
      </w:r>
      <w:r w:rsidRPr="00DC72C9">
        <w:rPr>
          <w:color w:val="000000" w:themeColor="text1"/>
          <w:sz w:val="28"/>
          <w:szCs w:val="28"/>
        </w:rPr>
        <w:t xml:space="preserve">. Các trường học đã bắt đầu nhận ra tầm quan trọng này và việc dạy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các nguyên tắc của công dân kỹ thuật số tốt đã trở thành một xu hướng ngày càng quan trọng trong suốt quá trình giáo dục.</w:t>
      </w:r>
    </w:p>
    <w:p w14:paraId="047AD93C" w14:textId="36591D93"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Khi giáo dục </w:t>
      </w:r>
      <w:r w:rsidR="00B813FC" w:rsidRPr="00DC72C9">
        <w:rPr>
          <w:color w:val="000000" w:themeColor="text1"/>
          <w:sz w:val="28"/>
          <w:szCs w:val="28"/>
        </w:rPr>
        <w:t xml:space="preserve">sinh </w:t>
      </w:r>
      <w:r w:rsidR="00B813FC">
        <w:rPr>
          <w:color w:val="000000" w:themeColor="text1"/>
          <w:sz w:val="28"/>
          <w:szCs w:val="28"/>
        </w:rPr>
        <w:t>viên</w:t>
      </w:r>
      <w:r w:rsidRPr="00DC72C9">
        <w:rPr>
          <w:color w:val="000000" w:themeColor="text1"/>
          <w:sz w:val="28"/>
          <w:szCs w:val="28"/>
        </w:rPr>
        <w:t xml:space="preserve"> trở thành một công dân kỹ thuật số tốt, các trường học trao quyền cho </w:t>
      </w:r>
      <w:r w:rsidR="00110CEF" w:rsidRPr="00DC72C9">
        <w:rPr>
          <w:color w:val="000000" w:themeColor="text1"/>
          <w:sz w:val="28"/>
          <w:szCs w:val="28"/>
        </w:rPr>
        <w:t xml:space="preserve">sinh </w:t>
      </w:r>
      <w:r w:rsidR="00110CEF">
        <w:rPr>
          <w:color w:val="000000" w:themeColor="text1"/>
          <w:sz w:val="28"/>
          <w:szCs w:val="28"/>
        </w:rPr>
        <w:t>viên</w:t>
      </w:r>
      <w:r w:rsidRPr="00DC72C9">
        <w:rPr>
          <w:color w:val="000000" w:themeColor="text1"/>
          <w:sz w:val="28"/>
          <w:szCs w:val="28"/>
        </w:rPr>
        <w:t xml:space="preserve"> nắm bắt toàn bộ khả năng của công nghệ. Để đạt được kết quả tốt nhất từ ​​việc hướng dẫn công dân kỹ thuật số, các tổ chức nên đặt mục tiêu biến nó thành một phần văn hóa cho cả </w:t>
      </w:r>
      <w:r w:rsidR="00110CEF" w:rsidRPr="00DC72C9">
        <w:rPr>
          <w:color w:val="000000" w:themeColor="text1"/>
          <w:sz w:val="28"/>
          <w:szCs w:val="28"/>
        </w:rPr>
        <w:t xml:space="preserve">sinh </w:t>
      </w:r>
      <w:r w:rsidR="00110CEF">
        <w:rPr>
          <w:color w:val="000000" w:themeColor="text1"/>
          <w:sz w:val="28"/>
          <w:szCs w:val="28"/>
        </w:rPr>
        <w:t>viên</w:t>
      </w:r>
      <w:r w:rsidRPr="00DC72C9">
        <w:rPr>
          <w:color w:val="000000" w:themeColor="text1"/>
          <w:sz w:val="28"/>
          <w:szCs w:val="28"/>
        </w:rPr>
        <w:t xml:space="preserve"> và gi</w:t>
      </w:r>
      <w:r w:rsidR="00110CEF">
        <w:rPr>
          <w:color w:val="000000" w:themeColor="text1"/>
          <w:sz w:val="28"/>
          <w:szCs w:val="28"/>
        </w:rPr>
        <w:t>ảng</w:t>
      </w:r>
      <w:r w:rsidRPr="00DC72C9">
        <w:rPr>
          <w:color w:val="000000" w:themeColor="text1"/>
          <w:sz w:val="28"/>
          <w:szCs w:val="28"/>
        </w:rPr>
        <w:t xml:space="preserve"> viên. Những nguyên tắc này hướng dẫn mọi người cư xử hợp tác hơn trên mạng, điều này có thể giúp sinh viên thành công trong lớp học và trong môi trường chuyên nghiệp.</w:t>
      </w:r>
    </w:p>
    <w:p w14:paraId="77EC8D03" w14:textId="035EB5E0"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Sinh viên với loại hình đào tạo này được chuẩn bị tốt hơn để bước vào thế giới chuyên nghiệp được kết nối kỹ thuật số. Kỹ năng sử dụng internet và khả năng thu hút người khác thông qua các kênh kỹ thuật số của </w:t>
      </w:r>
      <w:r w:rsidR="00110CEF" w:rsidRPr="00DC72C9">
        <w:rPr>
          <w:color w:val="000000" w:themeColor="text1"/>
          <w:sz w:val="28"/>
          <w:szCs w:val="28"/>
        </w:rPr>
        <w:t xml:space="preserve">sinh </w:t>
      </w:r>
      <w:r w:rsidR="00110CEF">
        <w:rPr>
          <w:color w:val="000000" w:themeColor="text1"/>
          <w:sz w:val="28"/>
          <w:szCs w:val="28"/>
        </w:rPr>
        <w:t xml:space="preserve">viên </w:t>
      </w:r>
      <w:r w:rsidRPr="00DC72C9">
        <w:rPr>
          <w:color w:val="000000" w:themeColor="text1"/>
          <w:sz w:val="28"/>
          <w:szCs w:val="28"/>
        </w:rPr>
        <w:t xml:space="preserve">sẽ giúp </w:t>
      </w:r>
      <w:r w:rsidR="00110CEF" w:rsidRPr="00DC72C9">
        <w:rPr>
          <w:color w:val="000000" w:themeColor="text1"/>
          <w:sz w:val="28"/>
          <w:szCs w:val="28"/>
        </w:rPr>
        <w:t xml:space="preserve">sinh </w:t>
      </w:r>
      <w:r w:rsidR="00110CEF">
        <w:rPr>
          <w:color w:val="000000" w:themeColor="text1"/>
          <w:sz w:val="28"/>
          <w:szCs w:val="28"/>
        </w:rPr>
        <w:t>viên</w:t>
      </w:r>
      <w:r w:rsidRPr="00DC72C9">
        <w:rPr>
          <w:color w:val="000000" w:themeColor="text1"/>
          <w:sz w:val="28"/>
          <w:szCs w:val="28"/>
        </w:rPr>
        <w:t xml:space="preserve"> thực hiện trong lĩnh vực đã chọn, điều đó có nghĩa là giáo dục </w:t>
      </w:r>
      <w:r w:rsidR="00110CEF" w:rsidRPr="00DC72C9">
        <w:rPr>
          <w:color w:val="000000" w:themeColor="text1"/>
          <w:sz w:val="28"/>
          <w:szCs w:val="28"/>
        </w:rPr>
        <w:t xml:space="preserve">sinh </w:t>
      </w:r>
      <w:r w:rsidR="00110CEF">
        <w:rPr>
          <w:color w:val="000000" w:themeColor="text1"/>
          <w:sz w:val="28"/>
          <w:szCs w:val="28"/>
        </w:rPr>
        <w:t>viên</w:t>
      </w:r>
      <w:r w:rsidRPr="00DC72C9">
        <w:rPr>
          <w:color w:val="000000" w:themeColor="text1"/>
          <w:sz w:val="28"/>
          <w:szCs w:val="28"/>
        </w:rPr>
        <w:t xml:space="preserve"> về quyền công dân kỹ thuật số là một trong những xu hướng giáo dục mới nổi quan trọng nhất.</w:t>
      </w:r>
    </w:p>
    <w:p w14:paraId="48EAB176" w14:textId="3380A298" w:rsidR="00DC72C9" w:rsidRPr="00110CEF" w:rsidRDefault="00AF3D50" w:rsidP="00110CEF">
      <w:pPr>
        <w:pStyle w:val="NormalWeb"/>
        <w:spacing w:before="0" w:beforeAutospacing="0" w:after="0" w:afterAutospacing="0"/>
        <w:jc w:val="both"/>
        <w:rPr>
          <w:b/>
          <w:bCs/>
          <w:color w:val="000000" w:themeColor="text1"/>
          <w:sz w:val="28"/>
          <w:szCs w:val="28"/>
        </w:rPr>
      </w:pPr>
      <w:r>
        <w:rPr>
          <w:b/>
          <w:bCs/>
          <w:color w:val="000000" w:themeColor="text1"/>
          <w:sz w:val="28"/>
          <w:szCs w:val="28"/>
        </w:rPr>
        <w:t>3</w:t>
      </w:r>
      <w:r w:rsidR="00110CEF" w:rsidRPr="00110CEF">
        <w:rPr>
          <w:b/>
          <w:bCs/>
          <w:color w:val="000000" w:themeColor="text1"/>
          <w:sz w:val="28"/>
          <w:szCs w:val="28"/>
        </w:rPr>
        <w:t>.</w:t>
      </w:r>
      <w:r w:rsidR="00DC72C9" w:rsidRPr="00110CEF">
        <w:rPr>
          <w:b/>
          <w:bCs/>
          <w:color w:val="000000" w:themeColor="text1"/>
          <w:sz w:val="28"/>
          <w:szCs w:val="28"/>
        </w:rPr>
        <w:t>8. Dữ liệu lớn</w:t>
      </w:r>
    </w:p>
    <w:p w14:paraId="6EA6E1FE" w14:textId="1B295580"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Các trường học từ lâu đã thu thập rất nhiều thông tin về </w:t>
      </w:r>
      <w:r w:rsidR="00FD4DDA" w:rsidRPr="00DC72C9">
        <w:rPr>
          <w:color w:val="000000" w:themeColor="text1"/>
          <w:sz w:val="28"/>
          <w:szCs w:val="28"/>
        </w:rPr>
        <w:t xml:space="preserve">sinh </w:t>
      </w:r>
      <w:r w:rsidR="00FD4DDA">
        <w:rPr>
          <w:color w:val="000000" w:themeColor="text1"/>
          <w:sz w:val="28"/>
          <w:szCs w:val="28"/>
        </w:rPr>
        <w:t>viên</w:t>
      </w:r>
      <w:r w:rsidRPr="00DC72C9">
        <w:rPr>
          <w:color w:val="000000" w:themeColor="text1"/>
          <w:sz w:val="28"/>
          <w:szCs w:val="28"/>
        </w:rPr>
        <w:t xml:space="preserve"> của họ, bao gồm nhân khẩu học, điểm số và lớp học. Dữ liệu lớn cung cấp cho họ cơ hội để đưa thông tin này đi xa hơn và sử dụng nó để hiểu rõ hơn về xu hướng và thành công của </w:t>
      </w:r>
      <w:r w:rsidR="00FD4DDA" w:rsidRPr="00DC72C9">
        <w:rPr>
          <w:color w:val="000000" w:themeColor="text1"/>
          <w:sz w:val="28"/>
          <w:szCs w:val="28"/>
        </w:rPr>
        <w:t xml:space="preserve">sinh </w:t>
      </w:r>
      <w:r w:rsidR="00FD4DDA">
        <w:rPr>
          <w:color w:val="000000" w:themeColor="text1"/>
          <w:sz w:val="28"/>
          <w:szCs w:val="28"/>
        </w:rPr>
        <w:t>viên</w:t>
      </w:r>
      <w:r w:rsidRPr="00DC72C9">
        <w:rPr>
          <w:color w:val="000000" w:themeColor="text1"/>
          <w:sz w:val="28"/>
          <w:szCs w:val="28"/>
        </w:rPr>
        <w:t>. Dữ liệu lớn đề cập đến khả năng công nghệ ngày càng tăng để theo dõi một lượng lớn dữ liệu và giải thích nó với sự hỗ trợ của các thuật toán để tìm các mẫu và thông tin hữu ích.</w:t>
      </w:r>
    </w:p>
    <w:p w14:paraId="1338BD38" w14:textId="77331685" w:rsidR="00DC72C9" w:rsidRPr="00DC72C9" w:rsidRDefault="00DC72C9" w:rsidP="00DC72C9">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Điều này bao gồm sự hội tụ của nhiều nguồn dữ liệu khác nhau. Các trường học trước đây có thể đã thu thập nhiều loại thông tin hữu ích về </w:t>
      </w:r>
      <w:r w:rsidR="00FD4DDA" w:rsidRPr="00DC72C9">
        <w:rPr>
          <w:color w:val="000000" w:themeColor="text1"/>
          <w:sz w:val="28"/>
          <w:szCs w:val="28"/>
        </w:rPr>
        <w:t xml:space="preserve">sinh </w:t>
      </w:r>
      <w:r w:rsidR="00FD4DDA">
        <w:rPr>
          <w:color w:val="000000" w:themeColor="text1"/>
          <w:sz w:val="28"/>
          <w:szCs w:val="28"/>
        </w:rPr>
        <w:t>viên</w:t>
      </w:r>
      <w:r w:rsidRPr="00DC72C9">
        <w:rPr>
          <w:color w:val="000000" w:themeColor="text1"/>
          <w:sz w:val="28"/>
          <w:szCs w:val="28"/>
        </w:rPr>
        <w:t xml:space="preserve">, nhưng thông tin đó đã bị giữ kín và chỉ người hoặc bộ phận cụ thể đã thu thập dữ liệu mới thực sự có thể truy cập được. Điều này khiến việc đưa thông tin vào ngữ cảnh và hiểu mọi thứ mà </w:t>
      </w:r>
      <w:r w:rsidRPr="00DC72C9">
        <w:rPr>
          <w:color w:val="000000" w:themeColor="text1"/>
          <w:sz w:val="28"/>
          <w:szCs w:val="28"/>
        </w:rPr>
        <w:lastRenderedPageBreak/>
        <w:t>thông tin đó có thể nói với nhà trường về trải nghiệm giáo dục mà họ cung cấp trở nên khó khăn hơn. Các trường học cách phá vỡ những rào cản này sẽ thấy rằng họ có cơ hội tốt hơn để xây dựng sự hiểu biết thấu đáo về sinh viên và chương trình cấp bằng của mình.</w:t>
      </w:r>
    </w:p>
    <w:p w14:paraId="70E24DA2" w14:textId="3E58551D" w:rsidR="00DC72C9" w:rsidRPr="00DC72C9" w:rsidRDefault="00DC72C9" w:rsidP="00FD4DDA">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Sử dụng dữ liệu được tổng hợp và phân tích thông qua khả năng dữ liệu lớn có thể cho các trường biết thông tin hữu ích như:</w:t>
      </w:r>
      <w:r w:rsidR="00FD4DDA">
        <w:rPr>
          <w:color w:val="000000" w:themeColor="text1"/>
          <w:sz w:val="28"/>
          <w:szCs w:val="28"/>
        </w:rPr>
        <w:t xml:space="preserve"> Theo dõi s</w:t>
      </w:r>
      <w:r w:rsidR="00FD4DDA" w:rsidRPr="00DC72C9">
        <w:rPr>
          <w:color w:val="000000" w:themeColor="text1"/>
          <w:sz w:val="28"/>
          <w:szCs w:val="28"/>
        </w:rPr>
        <w:t xml:space="preserve">inh </w:t>
      </w:r>
      <w:r w:rsidR="00FD4DDA">
        <w:rPr>
          <w:color w:val="000000" w:themeColor="text1"/>
          <w:sz w:val="28"/>
          <w:szCs w:val="28"/>
        </w:rPr>
        <w:t>viên</w:t>
      </w:r>
      <w:r w:rsidRPr="00DC72C9">
        <w:rPr>
          <w:color w:val="000000" w:themeColor="text1"/>
          <w:sz w:val="28"/>
          <w:szCs w:val="28"/>
        </w:rPr>
        <w:t xml:space="preserve"> </w:t>
      </w:r>
      <w:r w:rsidR="00FD4DDA">
        <w:rPr>
          <w:color w:val="000000" w:themeColor="text1"/>
          <w:sz w:val="28"/>
          <w:szCs w:val="28"/>
        </w:rPr>
        <w:t>học</w:t>
      </w:r>
      <w:r w:rsidRPr="00DC72C9">
        <w:rPr>
          <w:color w:val="000000" w:themeColor="text1"/>
          <w:sz w:val="28"/>
          <w:szCs w:val="28"/>
        </w:rPr>
        <w:t xml:space="preserve"> và </w:t>
      </w:r>
      <w:r w:rsidR="00FD4DDA">
        <w:rPr>
          <w:color w:val="000000" w:themeColor="text1"/>
          <w:sz w:val="28"/>
          <w:szCs w:val="28"/>
        </w:rPr>
        <w:t xml:space="preserve">sự </w:t>
      </w:r>
      <w:r w:rsidRPr="00DC72C9">
        <w:rPr>
          <w:color w:val="000000" w:themeColor="text1"/>
          <w:sz w:val="28"/>
          <w:szCs w:val="28"/>
        </w:rPr>
        <w:t xml:space="preserve">phát triển trong chương trình </w:t>
      </w:r>
      <w:r w:rsidR="00FD4DDA">
        <w:rPr>
          <w:color w:val="000000" w:themeColor="text1"/>
          <w:sz w:val="28"/>
          <w:szCs w:val="28"/>
        </w:rPr>
        <w:t xml:space="preserve">học </w:t>
      </w:r>
      <w:r w:rsidRPr="00DC72C9">
        <w:rPr>
          <w:color w:val="000000" w:themeColor="text1"/>
          <w:sz w:val="28"/>
          <w:szCs w:val="28"/>
        </w:rPr>
        <w:t xml:space="preserve">của </w:t>
      </w:r>
      <w:r w:rsidR="00FD4DDA" w:rsidRPr="00DC72C9">
        <w:rPr>
          <w:color w:val="000000" w:themeColor="text1"/>
          <w:sz w:val="28"/>
          <w:szCs w:val="28"/>
        </w:rPr>
        <w:t xml:space="preserve">sinh </w:t>
      </w:r>
      <w:r w:rsidR="00FD4DDA">
        <w:rPr>
          <w:color w:val="000000" w:themeColor="text1"/>
          <w:sz w:val="28"/>
          <w:szCs w:val="28"/>
        </w:rPr>
        <w:t>viên</w:t>
      </w:r>
      <w:r w:rsidRPr="00DC72C9">
        <w:rPr>
          <w:color w:val="000000" w:themeColor="text1"/>
          <w:sz w:val="28"/>
          <w:szCs w:val="28"/>
        </w:rPr>
        <w:t xml:space="preserve">. Sau đó, họ có thể khám phá những </w:t>
      </w:r>
      <w:r w:rsidR="00FD4DDA" w:rsidRPr="00DC72C9">
        <w:rPr>
          <w:color w:val="000000" w:themeColor="text1"/>
          <w:sz w:val="28"/>
          <w:szCs w:val="28"/>
        </w:rPr>
        <w:t xml:space="preserve">sinh </w:t>
      </w:r>
      <w:r w:rsidR="00FD4DDA">
        <w:rPr>
          <w:color w:val="000000" w:themeColor="text1"/>
          <w:sz w:val="28"/>
          <w:szCs w:val="28"/>
        </w:rPr>
        <w:t>viên</w:t>
      </w:r>
      <w:r w:rsidRPr="00DC72C9">
        <w:rPr>
          <w:color w:val="000000" w:themeColor="text1"/>
          <w:sz w:val="28"/>
          <w:szCs w:val="28"/>
        </w:rPr>
        <w:t xml:space="preserve"> xuất sắc trong các lĩnh vực cụ thể và sử dụng điều này để giúp họ cải thiện trải nghiệm học tập</w:t>
      </w:r>
      <w:r w:rsidR="00FD4DDA">
        <w:rPr>
          <w:color w:val="000000" w:themeColor="text1"/>
          <w:sz w:val="28"/>
          <w:szCs w:val="28"/>
        </w:rPr>
        <w:t xml:space="preserve">; </w:t>
      </w:r>
      <w:r w:rsidRPr="00DC72C9">
        <w:rPr>
          <w:color w:val="000000" w:themeColor="text1"/>
          <w:sz w:val="28"/>
          <w:szCs w:val="28"/>
        </w:rPr>
        <w:t>có thể theo dõi sinh viên, bao gồm thành tích của sinh viên và kết quả nghề nghiệp</w:t>
      </w:r>
      <w:r w:rsidR="00FD4DDA">
        <w:rPr>
          <w:color w:val="000000" w:themeColor="text1"/>
          <w:sz w:val="28"/>
          <w:szCs w:val="28"/>
        </w:rPr>
        <w:t xml:space="preserve">; sự </w:t>
      </w:r>
      <w:r w:rsidRPr="00DC72C9">
        <w:rPr>
          <w:color w:val="000000" w:themeColor="text1"/>
          <w:sz w:val="28"/>
          <w:szCs w:val="28"/>
        </w:rPr>
        <w:t xml:space="preserve">phản </w:t>
      </w:r>
      <w:r w:rsidR="003D2AFF">
        <w:rPr>
          <w:color w:val="000000" w:themeColor="text1"/>
          <w:sz w:val="28"/>
          <w:szCs w:val="28"/>
        </w:rPr>
        <w:t>ánh</w:t>
      </w:r>
      <w:r w:rsidRPr="00DC72C9">
        <w:rPr>
          <w:color w:val="000000" w:themeColor="text1"/>
          <w:sz w:val="28"/>
          <w:szCs w:val="28"/>
        </w:rPr>
        <w:t xml:space="preserve"> </w:t>
      </w:r>
      <w:r w:rsidR="00FD4DDA">
        <w:rPr>
          <w:color w:val="000000" w:themeColor="text1"/>
          <w:sz w:val="28"/>
          <w:szCs w:val="28"/>
        </w:rPr>
        <w:t xml:space="preserve">của </w:t>
      </w:r>
      <w:r w:rsidR="00FD4DDA" w:rsidRPr="00DC72C9">
        <w:rPr>
          <w:color w:val="000000" w:themeColor="text1"/>
          <w:sz w:val="28"/>
          <w:szCs w:val="28"/>
        </w:rPr>
        <w:t xml:space="preserve">sinh </w:t>
      </w:r>
      <w:r w:rsidR="00FD4DDA">
        <w:rPr>
          <w:color w:val="000000" w:themeColor="text1"/>
          <w:sz w:val="28"/>
          <w:szCs w:val="28"/>
        </w:rPr>
        <w:t>viên</w:t>
      </w:r>
      <w:r w:rsidRPr="00DC72C9">
        <w:rPr>
          <w:color w:val="000000" w:themeColor="text1"/>
          <w:sz w:val="28"/>
          <w:szCs w:val="28"/>
        </w:rPr>
        <w:t xml:space="preserve"> </w:t>
      </w:r>
      <w:r w:rsidR="00FD4DDA">
        <w:rPr>
          <w:color w:val="000000" w:themeColor="text1"/>
          <w:sz w:val="28"/>
          <w:szCs w:val="28"/>
        </w:rPr>
        <w:t>về</w:t>
      </w:r>
      <w:r w:rsidRPr="00DC72C9">
        <w:rPr>
          <w:color w:val="000000" w:themeColor="text1"/>
          <w:sz w:val="28"/>
          <w:szCs w:val="28"/>
        </w:rPr>
        <w:t xml:space="preserve"> cung cấp thông tin và cách </w:t>
      </w:r>
      <w:r w:rsidR="003D2AFF">
        <w:rPr>
          <w:color w:val="000000" w:themeColor="text1"/>
          <w:sz w:val="28"/>
          <w:szCs w:val="28"/>
        </w:rPr>
        <w:t xml:space="preserve">tổ chức </w:t>
      </w:r>
      <w:r w:rsidRPr="00DC72C9">
        <w:rPr>
          <w:color w:val="000000" w:themeColor="text1"/>
          <w:sz w:val="28"/>
          <w:szCs w:val="28"/>
        </w:rPr>
        <w:t xml:space="preserve">lớp học. Nếu </w:t>
      </w:r>
      <w:r w:rsidR="003D2AFF" w:rsidRPr="00DC72C9">
        <w:rPr>
          <w:color w:val="000000" w:themeColor="text1"/>
          <w:sz w:val="28"/>
          <w:szCs w:val="28"/>
        </w:rPr>
        <w:t xml:space="preserve">sinh </w:t>
      </w:r>
      <w:r w:rsidR="003D2AFF">
        <w:rPr>
          <w:color w:val="000000" w:themeColor="text1"/>
          <w:sz w:val="28"/>
          <w:szCs w:val="28"/>
        </w:rPr>
        <w:t xml:space="preserve">viên  tham gia vào lớp </w:t>
      </w:r>
      <w:r w:rsidRPr="00DC72C9">
        <w:rPr>
          <w:color w:val="000000" w:themeColor="text1"/>
          <w:sz w:val="28"/>
          <w:szCs w:val="28"/>
        </w:rPr>
        <w:t xml:space="preserve">học trực tuyến, lớp hội thảo và bài giảng cho các chủ đề cụ thể, </w:t>
      </w:r>
      <w:r w:rsidR="003D2AFF" w:rsidRPr="00DC72C9">
        <w:rPr>
          <w:color w:val="000000" w:themeColor="text1"/>
          <w:sz w:val="28"/>
          <w:szCs w:val="28"/>
        </w:rPr>
        <w:t xml:space="preserve">sinh </w:t>
      </w:r>
      <w:r w:rsidR="003D2AFF">
        <w:rPr>
          <w:color w:val="000000" w:themeColor="text1"/>
          <w:sz w:val="28"/>
          <w:szCs w:val="28"/>
        </w:rPr>
        <w:t>viên sẽ</w:t>
      </w:r>
      <w:r w:rsidRPr="00DC72C9">
        <w:rPr>
          <w:color w:val="000000" w:themeColor="text1"/>
          <w:sz w:val="28"/>
          <w:szCs w:val="28"/>
        </w:rPr>
        <w:t xml:space="preserve"> </w:t>
      </w:r>
      <w:r w:rsidR="003D2AFF">
        <w:rPr>
          <w:color w:val="000000" w:themeColor="text1"/>
          <w:sz w:val="28"/>
          <w:szCs w:val="28"/>
        </w:rPr>
        <w:t>học được</w:t>
      </w:r>
      <w:r w:rsidRPr="00DC72C9">
        <w:rPr>
          <w:color w:val="000000" w:themeColor="text1"/>
          <w:sz w:val="28"/>
          <w:szCs w:val="28"/>
        </w:rPr>
        <w:t xml:space="preserve"> chương trình </w:t>
      </w:r>
      <w:r w:rsidR="003D2AFF">
        <w:rPr>
          <w:color w:val="000000" w:themeColor="text1"/>
          <w:sz w:val="28"/>
          <w:szCs w:val="28"/>
        </w:rPr>
        <w:t>đào tạo trực tuyến chung của nhà trường, điều này</w:t>
      </w:r>
      <w:r w:rsidRPr="00DC72C9">
        <w:rPr>
          <w:color w:val="000000" w:themeColor="text1"/>
          <w:sz w:val="28"/>
          <w:szCs w:val="28"/>
        </w:rPr>
        <w:t xml:space="preserve"> giúp sinh viên phát triển </w:t>
      </w:r>
      <w:r w:rsidR="003D2AFF">
        <w:rPr>
          <w:color w:val="000000" w:themeColor="text1"/>
          <w:sz w:val="28"/>
          <w:szCs w:val="28"/>
        </w:rPr>
        <w:t xml:space="preserve">năng lực tốt </w:t>
      </w:r>
      <w:r w:rsidRPr="00DC72C9">
        <w:rPr>
          <w:color w:val="000000" w:themeColor="text1"/>
          <w:sz w:val="28"/>
          <w:szCs w:val="28"/>
        </w:rPr>
        <w:t>sau khi tốt nghiệp.</w:t>
      </w:r>
    </w:p>
    <w:p w14:paraId="75395829" w14:textId="5B3BF891" w:rsidR="00913C84" w:rsidRDefault="00DC72C9" w:rsidP="00923680">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 xml:space="preserve">Thông tin được thu thập sẽ trao quyền cho các trường để phục vụ </w:t>
      </w:r>
      <w:r w:rsidR="003D2AFF" w:rsidRPr="00DC72C9">
        <w:rPr>
          <w:color w:val="000000" w:themeColor="text1"/>
          <w:sz w:val="28"/>
          <w:szCs w:val="28"/>
        </w:rPr>
        <w:t xml:space="preserve">sinh </w:t>
      </w:r>
      <w:r w:rsidR="003D2AFF">
        <w:rPr>
          <w:color w:val="000000" w:themeColor="text1"/>
          <w:sz w:val="28"/>
          <w:szCs w:val="28"/>
        </w:rPr>
        <w:t>viên</w:t>
      </w:r>
      <w:r w:rsidRPr="00DC72C9">
        <w:rPr>
          <w:color w:val="000000" w:themeColor="text1"/>
          <w:sz w:val="28"/>
          <w:szCs w:val="28"/>
        </w:rPr>
        <w:t xml:space="preserve"> của họ tốt hơn. Nó có thể tác động đến các cơ hội học tập cá nhân hóa được cung cấp, cũng như cấu trúc của các lớp học và các nguồn tài nguyên và hỗ trợ được cung cấp cho </w:t>
      </w:r>
      <w:r w:rsidR="003D2AFF" w:rsidRPr="00DC72C9">
        <w:rPr>
          <w:color w:val="000000" w:themeColor="text1"/>
          <w:sz w:val="28"/>
          <w:szCs w:val="28"/>
        </w:rPr>
        <w:t xml:space="preserve">sinh </w:t>
      </w:r>
      <w:r w:rsidR="003D2AFF">
        <w:rPr>
          <w:color w:val="000000" w:themeColor="text1"/>
          <w:sz w:val="28"/>
          <w:szCs w:val="28"/>
        </w:rPr>
        <w:t>viên</w:t>
      </w:r>
      <w:r w:rsidRPr="00DC72C9">
        <w:rPr>
          <w:color w:val="000000" w:themeColor="text1"/>
          <w:sz w:val="28"/>
          <w:szCs w:val="28"/>
        </w:rPr>
        <w:t>.</w:t>
      </w:r>
      <w:r w:rsidR="003D2AFF">
        <w:rPr>
          <w:color w:val="000000" w:themeColor="text1"/>
          <w:sz w:val="28"/>
          <w:szCs w:val="28"/>
        </w:rPr>
        <w:t xml:space="preserve"> </w:t>
      </w:r>
    </w:p>
    <w:p w14:paraId="157C626C" w14:textId="049F05D9" w:rsidR="00913C84" w:rsidRPr="00923680" w:rsidRDefault="00913C84" w:rsidP="00913C84">
      <w:pPr>
        <w:pStyle w:val="NormalWeb"/>
        <w:numPr>
          <w:ilvl w:val="0"/>
          <w:numId w:val="21"/>
        </w:numPr>
        <w:spacing w:before="0" w:beforeAutospacing="0" w:after="0" w:afterAutospacing="0"/>
        <w:jc w:val="both"/>
        <w:rPr>
          <w:b/>
          <w:bCs/>
          <w:color w:val="000000" w:themeColor="text1"/>
          <w:sz w:val="28"/>
          <w:szCs w:val="28"/>
        </w:rPr>
      </w:pPr>
      <w:r w:rsidRPr="00923680">
        <w:rPr>
          <w:b/>
          <w:bCs/>
          <w:color w:val="000000" w:themeColor="text1"/>
          <w:sz w:val="28"/>
          <w:szCs w:val="28"/>
        </w:rPr>
        <w:t>Kết luận</w:t>
      </w:r>
    </w:p>
    <w:p w14:paraId="26BBB00A" w14:textId="77777777" w:rsidR="00923680" w:rsidRPr="00DC72C9" w:rsidRDefault="00923680" w:rsidP="00923680">
      <w:pPr>
        <w:pStyle w:val="NormalWeb"/>
        <w:spacing w:before="0" w:beforeAutospacing="0" w:after="0" w:afterAutospacing="0"/>
        <w:ind w:firstLine="567"/>
        <w:jc w:val="both"/>
        <w:rPr>
          <w:color w:val="000000" w:themeColor="text1"/>
          <w:sz w:val="28"/>
          <w:szCs w:val="28"/>
        </w:rPr>
      </w:pPr>
      <w:r w:rsidRPr="00DC72C9">
        <w:rPr>
          <w:color w:val="000000" w:themeColor="text1"/>
          <w:sz w:val="28"/>
          <w:szCs w:val="28"/>
        </w:rPr>
        <w:t>Các trường học đã bắt đầu nhận ra rằng công nghệ này có thể mang lại cho họ một số lợi ích và chiến lược mới để giáo dục học sinh của họ. </w:t>
      </w:r>
      <w:r>
        <w:rPr>
          <w:color w:val="000000" w:themeColor="text1"/>
          <w:sz w:val="28"/>
          <w:szCs w:val="28"/>
        </w:rPr>
        <w:t>Khi ứng dụng chuyển đổi số c</w:t>
      </w:r>
      <w:r w:rsidRPr="00DC72C9">
        <w:rPr>
          <w:color w:val="000000" w:themeColor="text1"/>
          <w:sz w:val="28"/>
          <w:szCs w:val="28"/>
        </w:rPr>
        <w:t xml:space="preserve">ác chuyên gia </w:t>
      </w:r>
      <w:r>
        <w:rPr>
          <w:color w:val="000000" w:themeColor="text1"/>
          <w:sz w:val="28"/>
          <w:szCs w:val="28"/>
        </w:rPr>
        <w:t xml:space="preserve">nên </w:t>
      </w:r>
      <w:r w:rsidRPr="00DC72C9">
        <w:rPr>
          <w:color w:val="000000" w:themeColor="text1"/>
          <w:sz w:val="28"/>
          <w:szCs w:val="28"/>
        </w:rPr>
        <w:t>quan tâm đến việc theo dõi các xu hướng và thay đổi mới nhất trong cuộc cách mạng giáo dục kỹ thuật số. </w:t>
      </w:r>
      <w:r>
        <w:rPr>
          <w:color w:val="000000" w:themeColor="text1"/>
          <w:sz w:val="28"/>
          <w:szCs w:val="28"/>
        </w:rPr>
        <w:t>Vận dụng các xu hướng này</w:t>
      </w:r>
      <w:r w:rsidRPr="00DC72C9">
        <w:rPr>
          <w:color w:val="000000" w:themeColor="text1"/>
          <w:sz w:val="28"/>
          <w:szCs w:val="28"/>
        </w:rPr>
        <w:t xml:space="preserve"> vào một kế hoạch giáo dục có thể thu hút </w:t>
      </w:r>
      <w:r>
        <w:rPr>
          <w:color w:val="000000" w:themeColor="text1"/>
          <w:sz w:val="28"/>
          <w:szCs w:val="28"/>
        </w:rPr>
        <w:t>s</w:t>
      </w:r>
      <w:r w:rsidRPr="00DC72C9">
        <w:rPr>
          <w:color w:val="000000" w:themeColor="text1"/>
          <w:sz w:val="28"/>
          <w:szCs w:val="28"/>
        </w:rPr>
        <w:t xml:space="preserve">inh </w:t>
      </w:r>
      <w:r>
        <w:rPr>
          <w:color w:val="000000" w:themeColor="text1"/>
          <w:sz w:val="28"/>
          <w:szCs w:val="28"/>
        </w:rPr>
        <w:t xml:space="preserve">viên vào học, </w:t>
      </w:r>
      <w:r w:rsidRPr="00DC72C9">
        <w:rPr>
          <w:color w:val="000000" w:themeColor="text1"/>
          <w:sz w:val="28"/>
          <w:szCs w:val="28"/>
        </w:rPr>
        <w:t xml:space="preserve">cũng như </w:t>
      </w:r>
      <w:r>
        <w:rPr>
          <w:color w:val="000000" w:themeColor="text1"/>
          <w:sz w:val="28"/>
          <w:szCs w:val="28"/>
        </w:rPr>
        <w:t>những</w:t>
      </w:r>
      <w:r w:rsidRPr="00DC72C9">
        <w:rPr>
          <w:color w:val="000000" w:themeColor="text1"/>
          <w:sz w:val="28"/>
          <w:szCs w:val="28"/>
        </w:rPr>
        <w:t xml:space="preserve"> tiềm năng mà </w:t>
      </w:r>
      <w:r>
        <w:rPr>
          <w:color w:val="000000" w:themeColor="text1"/>
          <w:sz w:val="28"/>
          <w:szCs w:val="28"/>
        </w:rPr>
        <w:t>chuyển đổi số</w:t>
      </w:r>
      <w:r w:rsidRPr="00DC72C9">
        <w:rPr>
          <w:color w:val="000000" w:themeColor="text1"/>
          <w:sz w:val="28"/>
          <w:szCs w:val="28"/>
        </w:rPr>
        <w:t xml:space="preserve"> mang lại</w:t>
      </w:r>
      <w:r>
        <w:rPr>
          <w:color w:val="000000" w:themeColor="text1"/>
          <w:sz w:val="28"/>
          <w:szCs w:val="28"/>
        </w:rPr>
        <w:t xml:space="preserve"> cho nhà trường</w:t>
      </w:r>
      <w:r w:rsidRPr="00DC72C9">
        <w:rPr>
          <w:color w:val="000000" w:themeColor="text1"/>
          <w:sz w:val="28"/>
          <w:szCs w:val="28"/>
        </w:rPr>
        <w:t>.</w:t>
      </w:r>
    </w:p>
    <w:p w14:paraId="1EB31A95" w14:textId="77777777" w:rsidR="00B34B80" w:rsidRPr="00C74B27" w:rsidRDefault="00B34B80" w:rsidP="00D41AD8">
      <w:pPr>
        <w:pStyle w:val="BodyText"/>
        <w:spacing w:after="0" w:line="240" w:lineRule="auto"/>
        <w:ind w:left="0" w:firstLine="0"/>
        <w:jc w:val="both"/>
        <w:rPr>
          <w:rFonts w:ascii="Times New Roman" w:hAnsi="Times New Roman"/>
          <w:b/>
          <w:color w:val="000000" w:themeColor="text1"/>
          <w:sz w:val="28"/>
          <w:szCs w:val="28"/>
        </w:rPr>
      </w:pPr>
    </w:p>
    <w:p w14:paraId="66488F01" w14:textId="35554C32" w:rsidR="00B34B80" w:rsidRDefault="00B34B80" w:rsidP="00690701">
      <w:pPr>
        <w:spacing w:after="0" w:line="240" w:lineRule="auto"/>
        <w:jc w:val="center"/>
        <w:rPr>
          <w:rFonts w:ascii="Times New Roman" w:hAnsi="Times New Roman"/>
          <w:b/>
          <w:color w:val="000000" w:themeColor="text1"/>
          <w:sz w:val="28"/>
          <w:szCs w:val="28"/>
        </w:rPr>
      </w:pPr>
      <w:r w:rsidRPr="00C74B27">
        <w:rPr>
          <w:rFonts w:ascii="Times New Roman" w:hAnsi="Times New Roman"/>
          <w:b/>
          <w:color w:val="000000" w:themeColor="text1"/>
          <w:sz w:val="28"/>
          <w:szCs w:val="28"/>
        </w:rPr>
        <w:t>TÀI LIỆU THAM KHẢO</w:t>
      </w:r>
    </w:p>
    <w:p w14:paraId="420147EC" w14:textId="77777777" w:rsidR="00923680" w:rsidRPr="00C74B27" w:rsidRDefault="00923680" w:rsidP="00690701">
      <w:pPr>
        <w:spacing w:after="0" w:line="240" w:lineRule="auto"/>
        <w:jc w:val="center"/>
        <w:rPr>
          <w:rFonts w:ascii="Times New Roman" w:hAnsi="Times New Roman"/>
          <w:b/>
          <w:color w:val="000000" w:themeColor="text1"/>
          <w:sz w:val="28"/>
          <w:szCs w:val="28"/>
        </w:rPr>
      </w:pPr>
    </w:p>
    <w:p w14:paraId="08A2F561" w14:textId="77777777" w:rsidR="00B34B80" w:rsidRPr="00C74B27" w:rsidRDefault="00B34B80" w:rsidP="00D41AD8">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Quyết định số 749/QĐ-TTg ngày 03 tháng 6 năm 2020 của Thủ tướng Chính phủ phê duyệt “Chương trình Chuyển đổi số quốc gia đến năm 2025, định hướng đến năm 2030”.</w:t>
      </w:r>
    </w:p>
    <w:p w14:paraId="6EAC3FCF" w14:textId="77777777" w:rsidR="00B34B80" w:rsidRPr="00C74B27" w:rsidRDefault="00B34B80" w:rsidP="00D41AD8">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Quyết định số 270 QĐ-TCGDNN ngày 18/6/2021 của Tổng cục giáo dục nghề nghiệp về việc xây dựng và phát triển không gian truyền thông giáo dục nghề nghiệp, hình thành hệ sinh thái truyền thông giáo dục nghề nghiệp giai đoạn 2021-2025.</w:t>
      </w:r>
    </w:p>
    <w:p w14:paraId="6118E388" w14:textId="77777777" w:rsidR="00B34B80" w:rsidRPr="00C74B27" w:rsidRDefault="00B34B80" w:rsidP="00D41AD8">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Quyết định số 122/QĐ-LTT-TC ngày 08/02/2021 của Trường Cao đẳng Lý Tự Trọng Tp.HCM về Kế hoạch chiến lược phát triển Trường Cao đẳng Lý Tự Trọng TP. Hồ Chí Minh Giai đoạn 2021 - 2025, tầm nhìn đến năm 2030.</w:t>
      </w:r>
    </w:p>
    <w:p w14:paraId="3F1E05C8" w14:textId="58509A81" w:rsidR="00690701" w:rsidRPr="00C74B27" w:rsidRDefault="00690701" w:rsidP="00690701">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 xml:space="preserve"> Th</w:t>
      </w:r>
      <w:r w:rsidRPr="00C74B27">
        <w:rPr>
          <w:rFonts w:ascii="Times New Roman" w:hAnsi="Times New Roman" w:hint="eastAsia"/>
          <w:bCs/>
          <w:color w:val="000000" w:themeColor="text1"/>
          <w:sz w:val="28"/>
          <w:szCs w:val="28"/>
        </w:rPr>
        <w:t>ủ</w:t>
      </w:r>
      <w:r w:rsidRPr="00C74B27">
        <w:rPr>
          <w:rFonts w:ascii="Times New Roman" w:hAnsi="Times New Roman"/>
          <w:bCs/>
          <w:color w:val="000000" w:themeColor="text1"/>
          <w:sz w:val="28"/>
          <w:szCs w:val="28"/>
        </w:rPr>
        <w:t xml:space="preserve"> t</w:t>
      </w:r>
      <w:r w:rsidRPr="00C74B27">
        <w:rPr>
          <w:rFonts w:ascii="Times New Roman" w:hAnsi="Times New Roman" w:hint="eastAsia"/>
          <w:bCs/>
          <w:color w:val="000000" w:themeColor="text1"/>
          <w:sz w:val="28"/>
          <w:szCs w:val="28"/>
        </w:rPr>
        <w:t>ướ</w:t>
      </w:r>
      <w:r w:rsidRPr="00C74B27">
        <w:rPr>
          <w:rFonts w:ascii="Times New Roman" w:hAnsi="Times New Roman"/>
          <w:bCs/>
          <w:color w:val="000000" w:themeColor="text1"/>
          <w:sz w:val="28"/>
          <w:szCs w:val="28"/>
        </w:rPr>
        <w:t>ng Chính ph</w:t>
      </w:r>
      <w:r w:rsidRPr="00C74B27">
        <w:rPr>
          <w:rFonts w:ascii="Times New Roman" w:hAnsi="Times New Roman" w:hint="eastAsia"/>
          <w:bCs/>
          <w:color w:val="000000" w:themeColor="text1"/>
          <w:sz w:val="28"/>
          <w:szCs w:val="28"/>
        </w:rPr>
        <w:t>ủ</w:t>
      </w:r>
      <w:r w:rsidRPr="00C74B27">
        <w:rPr>
          <w:rFonts w:ascii="Times New Roman" w:hAnsi="Times New Roman"/>
          <w:bCs/>
          <w:color w:val="000000" w:themeColor="text1"/>
          <w:sz w:val="28"/>
          <w:szCs w:val="28"/>
        </w:rPr>
        <w:t xml:space="preserve"> (2012). Quy</w:t>
      </w:r>
      <w:r w:rsidRPr="00C74B27">
        <w:rPr>
          <w:rFonts w:ascii="Times New Roman" w:hAnsi="Times New Roman" w:hint="eastAsia"/>
          <w:bCs/>
          <w:color w:val="000000" w:themeColor="text1"/>
          <w:sz w:val="28"/>
          <w:szCs w:val="28"/>
        </w:rPr>
        <w:t>ế</w:t>
      </w:r>
      <w:r w:rsidRPr="00C74B27">
        <w:rPr>
          <w:rFonts w:ascii="Times New Roman" w:hAnsi="Times New Roman"/>
          <w:bCs/>
          <w:color w:val="000000" w:themeColor="text1"/>
          <w:sz w:val="28"/>
          <w:szCs w:val="28"/>
        </w:rPr>
        <w:t xml:space="preserve">t </w:t>
      </w:r>
      <w:r w:rsidRPr="00C74B27">
        <w:rPr>
          <w:rFonts w:ascii="Times New Roman" w:hAnsi="Times New Roman" w:hint="eastAsia"/>
          <w:bCs/>
          <w:color w:val="000000" w:themeColor="text1"/>
          <w:sz w:val="28"/>
          <w:szCs w:val="28"/>
        </w:rPr>
        <w:t>đị</w:t>
      </w:r>
      <w:r w:rsidRPr="00C74B27">
        <w:rPr>
          <w:rFonts w:ascii="Times New Roman" w:hAnsi="Times New Roman"/>
          <w:bCs/>
          <w:color w:val="000000" w:themeColor="text1"/>
          <w:sz w:val="28"/>
          <w:szCs w:val="28"/>
        </w:rPr>
        <w:t>nh s</w:t>
      </w:r>
      <w:r w:rsidRPr="00C74B27">
        <w:rPr>
          <w:rFonts w:ascii="Times New Roman" w:hAnsi="Times New Roman" w:hint="eastAsia"/>
          <w:bCs/>
          <w:color w:val="000000" w:themeColor="text1"/>
          <w:sz w:val="28"/>
          <w:szCs w:val="28"/>
        </w:rPr>
        <w:t>ố</w:t>
      </w:r>
      <w:r w:rsidRPr="00C74B27">
        <w:rPr>
          <w:rFonts w:ascii="Times New Roman" w:hAnsi="Times New Roman"/>
          <w:bCs/>
          <w:color w:val="000000" w:themeColor="text1"/>
          <w:sz w:val="28"/>
          <w:szCs w:val="28"/>
        </w:rPr>
        <w:t xml:space="preserve"> 630/Q</w:t>
      </w:r>
      <w:r w:rsidRPr="00C74B27">
        <w:rPr>
          <w:rFonts w:ascii="Times New Roman" w:hAnsi="Times New Roman" w:hint="eastAsia"/>
          <w:bCs/>
          <w:color w:val="000000" w:themeColor="text1"/>
          <w:sz w:val="28"/>
          <w:szCs w:val="28"/>
        </w:rPr>
        <w:t>Đ</w:t>
      </w:r>
      <w:r w:rsidRPr="00C74B27">
        <w:rPr>
          <w:rFonts w:ascii="Times New Roman" w:hAnsi="Times New Roman"/>
          <w:bCs/>
          <w:color w:val="000000" w:themeColor="text1"/>
          <w:sz w:val="28"/>
          <w:szCs w:val="28"/>
        </w:rPr>
        <w:t>-TTg ngày 29/05/2012 Phê duy</w:t>
      </w:r>
      <w:r w:rsidRPr="00C74B27">
        <w:rPr>
          <w:rFonts w:ascii="Times New Roman" w:hAnsi="Times New Roman" w:hint="eastAsia"/>
          <w:bCs/>
          <w:color w:val="000000" w:themeColor="text1"/>
          <w:sz w:val="28"/>
          <w:szCs w:val="28"/>
        </w:rPr>
        <w:t>ệ</w:t>
      </w:r>
      <w:r w:rsidRPr="00C74B27">
        <w:rPr>
          <w:rFonts w:ascii="Times New Roman" w:hAnsi="Times New Roman"/>
          <w:bCs/>
          <w:color w:val="000000" w:themeColor="text1"/>
          <w:sz w:val="28"/>
          <w:szCs w:val="28"/>
        </w:rPr>
        <w:t>t Chi</w:t>
      </w:r>
      <w:r w:rsidRPr="00C74B27">
        <w:rPr>
          <w:rFonts w:ascii="Times New Roman" w:hAnsi="Times New Roman" w:hint="eastAsia"/>
          <w:bCs/>
          <w:color w:val="000000" w:themeColor="text1"/>
          <w:sz w:val="28"/>
          <w:szCs w:val="28"/>
        </w:rPr>
        <w:t>ế</w:t>
      </w:r>
      <w:r w:rsidRPr="00C74B27">
        <w:rPr>
          <w:rFonts w:ascii="Times New Roman" w:hAnsi="Times New Roman"/>
          <w:bCs/>
          <w:color w:val="000000" w:themeColor="text1"/>
          <w:sz w:val="28"/>
          <w:szCs w:val="28"/>
        </w:rPr>
        <w:t>n l</w:t>
      </w:r>
      <w:r w:rsidRPr="00C74B27">
        <w:rPr>
          <w:rFonts w:ascii="Times New Roman" w:hAnsi="Times New Roman" w:hint="eastAsia"/>
          <w:bCs/>
          <w:color w:val="000000" w:themeColor="text1"/>
          <w:sz w:val="28"/>
          <w:szCs w:val="28"/>
        </w:rPr>
        <w:t>ượ</w:t>
      </w:r>
      <w:r w:rsidRPr="00C74B27">
        <w:rPr>
          <w:rFonts w:ascii="Times New Roman" w:hAnsi="Times New Roman"/>
          <w:bCs/>
          <w:color w:val="000000" w:themeColor="text1"/>
          <w:sz w:val="28"/>
          <w:szCs w:val="28"/>
        </w:rPr>
        <w:t>c phát tri</w:t>
      </w:r>
      <w:r w:rsidRPr="00C74B27">
        <w:rPr>
          <w:rFonts w:ascii="Times New Roman" w:hAnsi="Times New Roman" w:hint="eastAsia"/>
          <w:bCs/>
          <w:color w:val="000000" w:themeColor="text1"/>
          <w:sz w:val="28"/>
          <w:szCs w:val="28"/>
        </w:rPr>
        <w:t>ể</w:t>
      </w:r>
      <w:r w:rsidRPr="00C74B27">
        <w:rPr>
          <w:rFonts w:ascii="Times New Roman" w:hAnsi="Times New Roman"/>
          <w:bCs/>
          <w:color w:val="000000" w:themeColor="text1"/>
          <w:sz w:val="28"/>
          <w:szCs w:val="28"/>
        </w:rPr>
        <w:t>n d</w:t>
      </w:r>
      <w:r w:rsidRPr="00C74B27">
        <w:rPr>
          <w:rFonts w:ascii="Times New Roman" w:hAnsi="Times New Roman" w:hint="eastAsia"/>
          <w:bCs/>
          <w:color w:val="000000" w:themeColor="text1"/>
          <w:sz w:val="28"/>
          <w:szCs w:val="28"/>
        </w:rPr>
        <w:t>ạ</w:t>
      </w:r>
      <w:r w:rsidRPr="00C74B27">
        <w:rPr>
          <w:rFonts w:ascii="Times New Roman" w:hAnsi="Times New Roman"/>
          <w:bCs/>
          <w:color w:val="000000" w:themeColor="text1"/>
          <w:sz w:val="28"/>
          <w:szCs w:val="28"/>
        </w:rPr>
        <w:t>y ngh</w:t>
      </w:r>
      <w:r w:rsidRPr="00C74B27">
        <w:rPr>
          <w:rFonts w:ascii="Times New Roman" w:hAnsi="Times New Roman" w:hint="eastAsia"/>
          <w:bCs/>
          <w:color w:val="000000" w:themeColor="text1"/>
          <w:sz w:val="28"/>
          <w:szCs w:val="28"/>
        </w:rPr>
        <w:t>ề</w:t>
      </w:r>
      <w:r w:rsidRPr="00C74B27">
        <w:rPr>
          <w:rFonts w:ascii="Times New Roman" w:hAnsi="Times New Roman"/>
          <w:bCs/>
          <w:color w:val="000000" w:themeColor="text1"/>
          <w:sz w:val="28"/>
          <w:szCs w:val="28"/>
        </w:rPr>
        <w:t xml:space="preserve"> th</w:t>
      </w:r>
      <w:r w:rsidRPr="00C74B27">
        <w:rPr>
          <w:rFonts w:ascii="Times New Roman" w:hAnsi="Times New Roman" w:hint="eastAsia"/>
          <w:bCs/>
          <w:color w:val="000000" w:themeColor="text1"/>
          <w:sz w:val="28"/>
          <w:szCs w:val="28"/>
        </w:rPr>
        <w:t>ờ</w:t>
      </w:r>
      <w:r w:rsidRPr="00C74B27">
        <w:rPr>
          <w:rFonts w:ascii="Times New Roman" w:hAnsi="Times New Roman"/>
          <w:bCs/>
          <w:color w:val="000000" w:themeColor="text1"/>
          <w:sz w:val="28"/>
          <w:szCs w:val="28"/>
        </w:rPr>
        <w:t>i kì 2011-2020.</w:t>
      </w:r>
    </w:p>
    <w:p w14:paraId="4D905B63" w14:textId="3D9646A3" w:rsidR="00B34B80" w:rsidRDefault="00690701" w:rsidP="009E4D19">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 xml:space="preserve"> </w:t>
      </w:r>
      <w:r w:rsidR="00AF3D50" w:rsidRPr="00AF3D50">
        <w:rPr>
          <w:rFonts w:ascii="Times New Roman" w:hAnsi="Times New Roman"/>
          <w:bCs/>
          <w:color w:val="000000" w:themeColor="text1"/>
          <w:sz w:val="28"/>
          <w:szCs w:val="28"/>
        </w:rPr>
        <w:t>Al Tamimi &amp; Company</w:t>
      </w:r>
      <w:r w:rsidR="009E4D19">
        <w:rPr>
          <w:rFonts w:ascii="Times New Roman" w:hAnsi="Times New Roman"/>
          <w:bCs/>
          <w:color w:val="000000" w:themeColor="text1"/>
          <w:sz w:val="28"/>
          <w:szCs w:val="28"/>
        </w:rPr>
        <w:t xml:space="preserve"> (2019)</w:t>
      </w:r>
      <w:r w:rsidR="00AF3D50" w:rsidRPr="00AF3D50">
        <w:rPr>
          <w:rFonts w:ascii="Times New Roman" w:hAnsi="Times New Roman"/>
          <w:bCs/>
          <w:color w:val="000000" w:themeColor="text1"/>
          <w:sz w:val="28"/>
          <w:szCs w:val="28"/>
        </w:rPr>
        <w:t>, report on “Digital Transformation in the</w:t>
      </w:r>
      <w:r w:rsidR="00AF3D50">
        <w:rPr>
          <w:rFonts w:ascii="Times New Roman" w:hAnsi="Times New Roman"/>
          <w:bCs/>
          <w:color w:val="000000" w:themeColor="text1"/>
          <w:sz w:val="28"/>
          <w:szCs w:val="28"/>
        </w:rPr>
        <w:t xml:space="preserve"> </w:t>
      </w:r>
      <w:r w:rsidR="00AF3D50" w:rsidRPr="00AF3D50">
        <w:rPr>
          <w:rFonts w:ascii="Times New Roman" w:hAnsi="Times New Roman"/>
          <w:bCs/>
          <w:color w:val="000000" w:themeColor="text1"/>
          <w:sz w:val="28"/>
          <w:szCs w:val="28"/>
        </w:rPr>
        <w:t>Education Space: A Review of the Impact of New Technologies on</w:t>
      </w:r>
      <w:r w:rsidR="00AF3D50">
        <w:rPr>
          <w:rFonts w:ascii="Times New Roman" w:hAnsi="Times New Roman"/>
          <w:bCs/>
          <w:color w:val="000000" w:themeColor="text1"/>
          <w:sz w:val="28"/>
          <w:szCs w:val="28"/>
        </w:rPr>
        <w:t xml:space="preserve"> </w:t>
      </w:r>
      <w:r w:rsidR="00AF3D50" w:rsidRPr="00AF3D50">
        <w:rPr>
          <w:rFonts w:ascii="Times New Roman" w:hAnsi="Times New Roman"/>
          <w:bCs/>
          <w:color w:val="000000" w:themeColor="text1"/>
          <w:sz w:val="28"/>
          <w:szCs w:val="28"/>
        </w:rPr>
        <w:t>Middle East Education”.</w:t>
      </w:r>
    </w:p>
    <w:p w14:paraId="1C5A8C99" w14:textId="5CE954F2" w:rsidR="009E4D19" w:rsidRPr="009E4D19" w:rsidRDefault="009E4D19" w:rsidP="009E4D19">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9E4D19">
        <w:rPr>
          <w:rFonts w:ascii="Times New Roman" w:hAnsi="Times New Roman"/>
          <w:bCs/>
          <w:color w:val="000000" w:themeColor="text1"/>
          <w:sz w:val="28"/>
          <w:szCs w:val="28"/>
        </w:rPr>
        <w:t>A. Bayler, and O. Oz</w:t>
      </w:r>
      <w:r>
        <w:rPr>
          <w:rFonts w:ascii="Times New Roman" w:hAnsi="Times New Roman"/>
          <w:bCs/>
          <w:color w:val="000000" w:themeColor="text1"/>
          <w:sz w:val="28"/>
          <w:szCs w:val="28"/>
        </w:rPr>
        <w:t xml:space="preserve"> (2018)</w:t>
      </w:r>
      <w:r w:rsidRPr="009E4D19">
        <w:rPr>
          <w:rFonts w:ascii="Times New Roman" w:hAnsi="Times New Roman"/>
          <w:bCs/>
          <w:color w:val="000000" w:themeColor="text1"/>
          <w:sz w:val="28"/>
          <w:szCs w:val="28"/>
        </w:rPr>
        <w:t>, “Academicians’ Views on Digital Transformation</w:t>
      </w:r>
      <w:r>
        <w:rPr>
          <w:rFonts w:ascii="Times New Roman" w:hAnsi="Times New Roman"/>
          <w:bCs/>
          <w:color w:val="000000" w:themeColor="text1"/>
          <w:sz w:val="28"/>
          <w:szCs w:val="28"/>
        </w:rPr>
        <w:t xml:space="preserve"> </w:t>
      </w:r>
      <w:r w:rsidRPr="009E4D19">
        <w:rPr>
          <w:rFonts w:ascii="Times New Roman" w:hAnsi="Times New Roman"/>
          <w:bCs/>
          <w:color w:val="000000" w:themeColor="text1"/>
          <w:sz w:val="28"/>
          <w:szCs w:val="28"/>
        </w:rPr>
        <w:t>in Education. International Online Journal of Education and Teaching</w:t>
      </w:r>
      <w:r>
        <w:rPr>
          <w:rFonts w:ascii="Times New Roman" w:hAnsi="Times New Roman"/>
          <w:bCs/>
          <w:color w:val="000000" w:themeColor="text1"/>
          <w:sz w:val="28"/>
          <w:szCs w:val="28"/>
        </w:rPr>
        <w:t xml:space="preserve"> </w:t>
      </w:r>
      <w:r w:rsidRPr="009E4D19">
        <w:rPr>
          <w:rFonts w:ascii="Times New Roman" w:hAnsi="Times New Roman"/>
          <w:bCs/>
          <w:color w:val="000000" w:themeColor="text1"/>
          <w:sz w:val="28"/>
          <w:szCs w:val="28"/>
        </w:rPr>
        <w:t>(IOJET)</w:t>
      </w:r>
      <w:r>
        <w:rPr>
          <w:rFonts w:ascii="Times New Roman" w:hAnsi="Times New Roman"/>
          <w:bCs/>
          <w:color w:val="000000" w:themeColor="text1"/>
          <w:sz w:val="28"/>
          <w:szCs w:val="28"/>
        </w:rPr>
        <w:t>.</w:t>
      </w:r>
    </w:p>
    <w:p w14:paraId="182E2740" w14:textId="640FB461" w:rsidR="009E4D19" w:rsidRPr="009E4D19" w:rsidRDefault="009E4D19" w:rsidP="009E4D19">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9E4D19">
        <w:rPr>
          <w:rFonts w:ascii="Times New Roman" w:hAnsi="Times New Roman"/>
          <w:bCs/>
          <w:color w:val="000000" w:themeColor="text1"/>
          <w:sz w:val="28"/>
          <w:szCs w:val="28"/>
        </w:rPr>
        <w:t>J. Xiao</w:t>
      </w:r>
      <w:r>
        <w:rPr>
          <w:rFonts w:ascii="Times New Roman" w:hAnsi="Times New Roman"/>
          <w:bCs/>
          <w:color w:val="000000" w:themeColor="text1"/>
          <w:sz w:val="28"/>
          <w:szCs w:val="28"/>
        </w:rPr>
        <w:t xml:space="preserve"> (2019)</w:t>
      </w:r>
      <w:r w:rsidRPr="009E4D19">
        <w:rPr>
          <w:rFonts w:ascii="Times New Roman" w:hAnsi="Times New Roman"/>
          <w:bCs/>
          <w:color w:val="000000" w:themeColor="text1"/>
          <w:sz w:val="28"/>
          <w:szCs w:val="28"/>
        </w:rPr>
        <w:t>, “Digital transformation in higher education: critiquing the fiveyear</w:t>
      </w:r>
      <w:r>
        <w:rPr>
          <w:rFonts w:ascii="Times New Roman" w:hAnsi="Times New Roman"/>
          <w:bCs/>
          <w:color w:val="000000" w:themeColor="text1"/>
          <w:sz w:val="28"/>
          <w:szCs w:val="28"/>
        </w:rPr>
        <w:t xml:space="preserve"> </w:t>
      </w:r>
      <w:r w:rsidRPr="009E4D19">
        <w:rPr>
          <w:rFonts w:ascii="Times New Roman" w:hAnsi="Times New Roman"/>
          <w:bCs/>
          <w:color w:val="000000" w:themeColor="text1"/>
          <w:sz w:val="28"/>
          <w:szCs w:val="28"/>
        </w:rPr>
        <w:t>development plans (2016-2020) of 75 Chinese universities”,</w:t>
      </w:r>
      <w:r>
        <w:rPr>
          <w:rFonts w:ascii="Times New Roman" w:hAnsi="Times New Roman"/>
          <w:bCs/>
          <w:color w:val="000000" w:themeColor="text1"/>
          <w:sz w:val="28"/>
          <w:szCs w:val="28"/>
        </w:rPr>
        <w:t xml:space="preserve"> </w:t>
      </w:r>
      <w:r w:rsidRPr="009E4D19">
        <w:rPr>
          <w:rFonts w:ascii="Times New Roman" w:hAnsi="Times New Roman"/>
          <w:bCs/>
          <w:color w:val="000000" w:themeColor="text1"/>
          <w:sz w:val="28"/>
          <w:szCs w:val="28"/>
        </w:rPr>
        <w:t>Distance Education, 40:4, 515-533</w:t>
      </w:r>
      <w:r>
        <w:rPr>
          <w:rFonts w:ascii="Times New Roman" w:hAnsi="Times New Roman"/>
          <w:bCs/>
          <w:color w:val="000000" w:themeColor="text1"/>
          <w:sz w:val="28"/>
          <w:szCs w:val="28"/>
        </w:rPr>
        <w:t>.</w:t>
      </w:r>
    </w:p>
    <w:sectPr w:rsidR="009E4D19" w:rsidRPr="009E4D19" w:rsidSect="002A1832">
      <w:footerReference w:type="default" r:id="rId9"/>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1943B" w14:textId="77777777" w:rsidR="00D552D0" w:rsidRDefault="00D552D0" w:rsidP="00B34B80">
      <w:pPr>
        <w:spacing w:after="0" w:line="240" w:lineRule="auto"/>
      </w:pPr>
      <w:r>
        <w:separator/>
      </w:r>
    </w:p>
  </w:endnote>
  <w:endnote w:type="continuationSeparator" w:id="0">
    <w:p w14:paraId="0EB3DA65" w14:textId="77777777" w:rsidR="00D552D0" w:rsidRDefault="00D552D0" w:rsidP="00B34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8857"/>
      <w:docPartObj>
        <w:docPartGallery w:val="Page Numbers (Bottom of Page)"/>
        <w:docPartUnique/>
      </w:docPartObj>
    </w:sdtPr>
    <w:sdtEndPr>
      <w:rPr>
        <w:noProof/>
      </w:rPr>
    </w:sdtEndPr>
    <w:sdtContent>
      <w:p w14:paraId="2F986836" w14:textId="2E3244A0" w:rsidR="00B34B80" w:rsidRDefault="00B34B80">
        <w:pPr>
          <w:pStyle w:val="Footer"/>
          <w:jc w:val="center"/>
        </w:pPr>
        <w:r>
          <w:fldChar w:fldCharType="begin"/>
        </w:r>
        <w:r>
          <w:instrText xml:space="preserve"> PAGE   \* MERGEFORMAT </w:instrText>
        </w:r>
        <w:r>
          <w:fldChar w:fldCharType="separate"/>
        </w:r>
        <w:r w:rsidR="00B51E08">
          <w:rPr>
            <w:noProof/>
          </w:rPr>
          <w:t>2</w:t>
        </w:r>
        <w:r>
          <w:rPr>
            <w:noProof/>
          </w:rPr>
          <w:fldChar w:fldCharType="end"/>
        </w:r>
      </w:p>
    </w:sdtContent>
  </w:sdt>
  <w:p w14:paraId="0F73B391" w14:textId="77777777" w:rsidR="00B34B80" w:rsidRDefault="00B34B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4AA1" w14:textId="77777777" w:rsidR="00D552D0" w:rsidRDefault="00D552D0" w:rsidP="00B34B80">
      <w:pPr>
        <w:spacing w:after="0" w:line="240" w:lineRule="auto"/>
      </w:pPr>
      <w:r>
        <w:separator/>
      </w:r>
    </w:p>
  </w:footnote>
  <w:footnote w:type="continuationSeparator" w:id="0">
    <w:p w14:paraId="76E161A2" w14:textId="77777777" w:rsidR="00D552D0" w:rsidRDefault="00D552D0" w:rsidP="00B34B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D78"/>
    <w:multiLevelType w:val="multilevel"/>
    <w:tmpl w:val="8272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67819"/>
    <w:multiLevelType w:val="hybridMultilevel"/>
    <w:tmpl w:val="74844A38"/>
    <w:lvl w:ilvl="0" w:tplc="051E97AC">
      <w:numFmt w:val="bullet"/>
      <w:lvlText w:val="-"/>
      <w:lvlJc w:val="left"/>
      <w:pPr>
        <w:tabs>
          <w:tab w:val="num" w:pos="4140"/>
        </w:tabs>
        <w:ind w:left="414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4860"/>
        </w:tabs>
        <w:ind w:left="4860" w:hanging="360"/>
      </w:pPr>
      <w:rPr>
        <w:rFonts w:ascii="Courier New" w:hAnsi="Courier New" w:cs="Courier New" w:hint="default"/>
      </w:rPr>
    </w:lvl>
    <w:lvl w:ilvl="2" w:tplc="04090005" w:tentative="1">
      <w:start w:val="1"/>
      <w:numFmt w:val="bullet"/>
      <w:lvlText w:val=""/>
      <w:lvlJc w:val="left"/>
      <w:pPr>
        <w:tabs>
          <w:tab w:val="num" w:pos="5580"/>
        </w:tabs>
        <w:ind w:left="5580" w:hanging="360"/>
      </w:pPr>
      <w:rPr>
        <w:rFonts w:ascii="Wingdings" w:hAnsi="Wingdings" w:hint="default"/>
      </w:rPr>
    </w:lvl>
    <w:lvl w:ilvl="3" w:tplc="04090001" w:tentative="1">
      <w:start w:val="1"/>
      <w:numFmt w:val="bullet"/>
      <w:lvlText w:val=""/>
      <w:lvlJc w:val="left"/>
      <w:pPr>
        <w:tabs>
          <w:tab w:val="num" w:pos="6300"/>
        </w:tabs>
        <w:ind w:left="6300" w:hanging="360"/>
      </w:pPr>
      <w:rPr>
        <w:rFonts w:ascii="Symbol" w:hAnsi="Symbol" w:hint="default"/>
      </w:rPr>
    </w:lvl>
    <w:lvl w:ilvl="4" w:tplc="04090003" w:tentative="1">
      <w:start w:val="1"/>
      <w:numFmt w:val="bullet"/>
      <w:lvlText w:val="o"/>
      <w:lvlJc w:val="left"/>
      <w:pPr>
        <w:tabs>
          <w:tab w:val="num" w:pos="7020"/>
        </w:tabs>
        <w:ind w:left="7020" w:hanging="360"/>
      </w:pPr>
      <w:rPr>
        <w:rFonts w:ascii="Courier New" w:hAnsi="Courier New" w:cs="Courier New" w:hint="default"/>
      </w:rPr>
    </w:lvl>
    <w:lvl w:ilvl="5" w:tplc="04090005" w:tentative="1">
      <w:start w:val="1"/>
      <w:numFmt w:val="bullet"/>
      <w:lvlText w:val=""/>
      <w:lvlJc w:val="left"/>
      <w:pPr>
        <w:tabs>
          <w:tab w:val="num" w:pos="7740"/>
        </w:tabs>
        <w:ind w:left="7740" w:hanging="360"/>
      </w:pPr>
      <w:rPr>
        <w:rFonts w:ascii="Wingdings" w:hAnsi="Wingdings" w:hint="default"/>
      </w:rPr>
    </w:lvl>
    <w:lvl w:ilvl="6" w:tplc="04090001" w:tentative="1">
      <w:start w:val="1"/>
      <w:numFmt w:val="bullet"/>
      <w:lvlText w:val=""/>
      <w:lvlJc w:val="left"/>
      <w:pPr>
        <w:tabs>
          <w:tab w:val="num" w:pos="8460"/>
        </w:tabs>
        <w:ind w:left="8460" w:hanging="360"/>
      </w:pPr>
      <w:rPr>
        <w:rFonts w:ascii="Symbol" w:hAnsi="Symbol" w:hint="default"/>
      </w:rPr>
    </w:lvl>
    <w:lvl w:ilvl="7" w:tplc="04090003" w:tentative="1">
      <w:start w:val="1"/>
      <w:numFmt w:val="bullet"/>
      <w:lvlText w:val="o"/>
      <w:lvlJc w:val="left"/>
      <w:pPr>
        <w:tabs>
          <w:tab w:val="num" w:pos="9180"/>
        </w:tabs>
        <w:ind w:left="9180" w:hanging="360"/>
      </w:pPr>
      <w:rPr>
        <w:rFonts w:ascii="Courier New" w:hAnsi="Courier New" w:cs="Courier New" w:hint="default"/>
      </w:rPr>
    </w:lvl>
    <w:lvl w:ilvl="8" w:tplc="04090005" w:tentative="1">
      <w:start w:val="1"/>
      <w:numFmt w:val="bullet"/>
      <w:lvlText w:val=""/>
      <w:lvlJc w:val="left"/>
      <w:pPr>
        <w:tabs>
          <w:tab w:val="num" w:pos="9900"/>
        </w:tabs>
        <w:ind w:left="9900" w:hanging="360"/>
      </w:pPr>
      <w:rPr>
        <w:rFonts w:ascii="Wingdings" w:hAnsi="Wingdings" w:hint="default"/>
      </w:rPr>
    </w:lvl>
  </w:abstractNum>
  <w:abstractNum w:abstractNumId="2" w15:restartNumberingAfterBreak="0">
    <w:nsid w:val="0CAC592D"/>
    <w:multiLevelType w:val="hybridMultilevel"/>
    <w:tmpl w:val="A492264C"/>
    <w:lvl w:ilvl="0" w:tplc="051E97AC">
      <w:numFmt w:val="bullet"/>
      <w:lvlText w:val="-"/>
      <w:lvlJc w:val="left"/>
      <w:pPr>
        <w:tabs>
          <w:tab w:val="num" w:pos="4140"/>
        </w:tabs>
        <w:ind w:left="414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4860"/>
        </w:tabs>
        <w:ind w:left="4860" w:hanging="360"/>
      </w:pPr>
      <w:rPr>
        <w:rFonts w:ascii="Courier New" w:hAnsi="Courier New" w:cs="Courier New" w:hint="default"/>
      </w:rPr>
    </w:lvl>
    <w:lvl w:ilvl="2" w:tplc="04090005" w:tentative="1">
      <w:start w:val="1"/>
      <w:numFmt w:val="bullet"/>
      <w:lvlText w:val=""/>
      <w:lvlJc w:val="left"/>
      <w:pPr>
        <w:tabs>
          <w:tab w:val="num" w:pos="5580"/>
        </w:tabs>
        <w:ind w:left="5580" w:hanging="360"/>
      </w:pPr>
      <w:rPr>
        <w:rFonts w:ascii="Wingdings" w:hAnsi="Wingdings" w:hint="default"/>
      </w:rPr>
    </w:lvl>
    <w:lvl w:ilvl="3" w:tplc="04090001" w:tentative="1">
      <w:start w:val="1"/>
      <w:numFmt w:val="bullet"/>
      <w:lvlText w:val=""/>
      <w:lvlJc w:val="left"/>
      <w:pPr>
        <w:tabs>
          <w:tab w:val="num" w:pos="6300"/>
        </w:tabs>
        <w:ind w:left="6300" w:hanging="360"/>
      </w:pPr>
      <w:rPr>
        <w:rFonts w:ascii="Symbol" w:hAnsi="Symbol" w:hint="default"/>
      </w:rPr>
    </w:lvl>
    <w:lvl w:ilvl="4" w:tplc="04090003" w:tentative="1">
      <w:start w:val="1"/>
      <w:numFmt w:val="bullet"/>
      <w:lvlText w:val="o"/>
      <w:lvlJc w:val="left"/>
      <w:pPr>
        <w:tabs>
          <w:tab w:val="num" w:pos="7020"/>
        </w:tabs>
        <w:ind w:left="7020" w:hanging="360"/>
      </w:pPr>
      <w:rPr>
        <w:rFonts w:ascii="Courier New" w:hAnsi="Courier New" w:cs="Courier New" w:hint="default"/>
      </w:rPr>
    </w:lvl>
    <w:lvl w:ilvl="5" w:tplc="04090005" w:tentative="1">
      <w:start w:val="1"/>
      <w:numFmt w:val="bullet"/>
      <w:lvlText w:val=""/>
      <w:lvlJc w:val="left"/>
      <w:pPr>
        <w:tabs>
          <w:tab w:val="num" w:pos="7740"/>
        </w:tabs>
        <w:ind w:left="7740" w:hanging="360"/>
      </w:pPr>
      <w:rPr>
        <w:rFonts w:ascii="Wingdings" w:hAnsi="Wingdings" w:hint="default"/>
      </w:rPr>
    </w:lvl>
    <w:lvl w:ilvl="6" w:tplc="04090001" w:tentative="1">
      <w:start w:val="1"/>
      <w:numFmt w:val="bullet"/>
      <w:lvlText w:val=""/>
      <w:lvlJc w:val="left"/>
      <w:pPr>
        <w:tabs>
          <w:tab w:val="num" w:pos="8460"/>
        </w:tabs>
        <w:ind w:left="8460" w:hanging="360"/>
      </w:pPr>
      <w:rPr>
        <w:rFonts w:ascii="Symbol" w:hAnsi="Symbol" w:hint="default"/>
      </w:rPr>
    </w:lvl>
    <w:lvl w:ilvl="7" w:tplc="04090003" w:tentative="1">
      <w:start w:val="1"/>
      <w:numFmt w:val="bullet"/>
      <w:lvlText w:val="o"/>
      <w:lvlJc w:val="left"/>
      <w:pPr>
        <w:tabs>
          <w:tab w:val="num" w:pos="9180"/>
        </w:tabs>
        <w:ind w:left="9180" w:hanging="360"/>
      </w:pPr>
      <w:rPr>
        <w:rFonts w:ascii="Courier New" w:hAnsi="Courier New" w:cs="Courier New" w:hint="default"/>
      </w:rPr>
    </w:lvl>
    <w:lvl w:ilvl="8" w:tplc="04090005" w:tentative="1">
      <w:start w:val="1"/>
      <w:numFmt w:val="bullet"/>
      <w:lvlText w:val=""/>
      <w:lvlJc w:val="left"/>
      <w:pPr>
        <w:tabs>
          <w:tab w:val="num" w:pos="9900"/>
        </w:tabs>
        <w:ind w:left="9900" w:hanging="360"/>
      </w:pPr>
      <w:rPr>
        <w:rFonts w:ascii="Wingdings" w:hAnsi="Wingdings" w:hint="default"/>
      </w:rPr>
    </w:lvl>
  </w:abstractNum>
  <w:abstractNum w:abstractNumId="3" w15:restartNumberingAfterBreak="0">
    <w:nsid w:val="0CDC7C71"/>
    <w:multiLevelType w:val="hybridMultilevel"/>
    <w:tmpl w:val="E8D25F1A"/>
    <w:lvl w:ilvl="0" w:tplc="D96CA03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05E1C00"/>
    <w:multiLevelType w:val="hybridMultilevel"/>
    <w:tmpl w:val="A5FC4960"/>
    <w:lvl w:ilvl="0" w:tplc="34004E06">
      <w:start w:val="1"/>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5" w15:restartNumberingAfterBreak="0">
    <w:nsid w:val="14B348BB"/>
    <w:multiLevelType w:val="hybridMultilevel"/>
    <w:tmpl w:val="91863628"/>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321D9"/>
    <w:multiLevelType w:val="multilevel"/>
    <w:tmpl w:val="7CC63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9261E"/>
    <w:multiLevelType w:val="multilevel"/>
    <w:tmpl w:val="15CEFE1A"/>
    <w:lvl w:ilvl="0">
      <w:start w:val="1"/>
      <w:numFmt w:val="decimal"/>
      <w:lvlText w:val="%1."/>
      <w:lvlJc w:val="left"/>
      <w:pPr>
        <w:ind w:left="4188" w:hanging="360"/>
      </w:pPr>
      <w:rPr>
        <w:rFonts w:cs="Times New Roman" w:hint="default"/>
      </w:rPr>
    </w:lvl>
    <w:lvl w:ilvl="1">
      <w:start w:val="3"/>
      <w:numFmt w:val="decimal"/>
      <w:isLgl/>
      <w:lvlText w:val="%1.%2."/>
      <w:lvlJc w:val="left"/>
      <w:pPr>
        <w:ind w:left="4548" w:hanging="72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908" w:hanging="108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5268" w:hanging="1440"/>
      </w:pPr>
      <w:rPr>
        <w:rFonts w:hint="default"/>
      </w:rPr>
    </w:lvl>
    <w:lvl w:ilvl="6">
      <w:start w:val="1"/>
      <w:numFmt w:val="decimal"/>
      <w:isLgl/>
      <w:lvlText w:val="%1.%2.%3.%4.%5.%6.%7."/>
      <w:lvlJc w:val="left"/>
      <w:pPr>
        <w:ind w:left="5628" w:hanging="1800"/>
      </w:pPr>
      <w:rPr>
        <w:rFonts w:hint="default"/>
      </w:rPr>
    </w:lvl>
    <w:lvl w:ilvl="7">
      <w:start w:val="1"/>
      <w:numFmt w:val="decimal"/>
      <w:isLgl/>
      <w:lvlText w:val="%1.%2.%3.%4.%5.%6.%7.%8."/>
      <w:lvlJc w:val="left"/>
      <w:pPr>
        <w:ind w:left="5628" w:hanging="1800"/>
      </w:pPr>
      <w:rPr>
        <w:rFonts w:hint="default"/>
      </w:rPr>
    </w:lvl>
    <w:lvl w:ilvl="8">
      <w:start w:val="1"/>
      <w:numFmt w:val="decimal"/>
      <w:isLgl/>
      <w:lvlText w:val="%1.%2.%3.%4.%5.%6.%7.%8.%9."/>
      <w:lvlJc w:val="left"/>
      <w:pPr>
        <w:ind w:left="5988" w:hanging="2160"/>
      </w:pPr>
      <w:rPr>
        <w:rFonts w:hint="default"/>
      </w:rPr>
    </w:lvl>
  </w:abstractNum>
  <w:abstractNum w:abstractNumId="8" w15:restartNumberingAfterBreak="0">
    <w:nsid w:val="2504410A"/>
    <w:multiLevelType w:val="hybridMultilevel"/>
    <w:tmpl w:val="1A5811E6"/>
    <w:lvl w:ilvl="0" w:tplc="5E94BC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B443F"/>
    <w:multiLevelType w:val="hybridMultilevel"/>
    <w:tmpl w:val="412EE5E8"/>
    <w:lvl w:ilvl="0" w:tplc="F796DF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F2E2272"/>
    <w:multiLevelType w:val="hybridMultilevel"/>
    <w:tmpl w:val="1AD82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D72AA"/>
    <w:multiLevelType w:val="hybridMultilevel"/>
    <w:tmpl w:val="7332BF0A"/>
    <w:lvl w:ilvl="0" w:tplc="0409000F">
      <w:start w:val="1"/>
      <w:numFmt w:val="decimal"/>
      <w:lvlText w:val="%1."/>
      <w:lvlJc w:val="left"/>
      <w:pPr>
        <w:ind w:left="447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F5E61"/>
    <w:multiLevelType w:val="hybridMultilevel"/>
    <w:tmpl w:val="01FED66C"/>
    <w:lvl w:ilvl="0" w:tplc="FF142BF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9F11045"/>
    <w:multiLevelType w:val="hybridMultilevel"/>
    <w:tmpl w:val="5A143668"/>
    <w:lvl w:ilvl="0" w:tplc="D9C890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A3668B4"/>
    <w:multiLevelType w:val="hybridMultilevel"/>
    <w:tmpl w:val="31C4A1C2"/>
    <w:lvl w:ilvl="0" w:tplc="205E19AC">
      <w:start w:val="1"/>
      <w:numFmt w:val="decimal"/>
      <w:lvlText w:val="%1."/>
      <w:lvlJc w:val="left"/>
      <w:pPr>
        <w:ind w:left="1353" w:hanging="360"/>
      </w:pPr>
      <w:rPr>
        <w:rFonts w:cstheme="minorBidi"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0CD3D38"/>
    <w:multiLevelType w:val="hybridMultilevel"/>
    <w:tmpl w:val="9D986EBA"/>
    <w:lvl w:ilvl="0" w:tplc="93441A18">
      <w:start w:val="29"/>
      <w:numFmt w:val="bullet"/>
      <w:lvlText w:val="-"/>
      <w:lvlJc w:val="left"/>
      <w:pPr>
        <w:ind w:left="72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23605"/>
    <w:multiLevelType w:val="multilevel"/>
    <w:tmpl w:val="1598AE48"/>
    <w:lvl w:ilvl="0">
      <w:start w:val="1"/>
      <w:numFmt w:val="bullet"/>
      <w:lvlText w:val="-"/>
      <w:lvlJc w:val="left"/>
      <w:pPr>
        <w:tabs>
          <w:tab w:val="num" w:pos="786"/>
        </w:tabs>
        <w:ind w:left="786" w:hanging="360"/>
      </w:pPr>
      <w:rPr>
        <w:rFonts w:ascii="Times New Roman" w:eastAsia="Calibr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6274F7"/>
    <w:multiLevelType w:val="hybridMultilevel"/>
    <w:tmpl w:val="5F966856"/>
    <w:lvl w:ilvl="0" w:tplc="6A2C71DC">
      <w:start w:val="1"/>
      <w:numFmt w:val="decimal"/>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8" w15:restartNumberingAfterBreak="0">
    <w:nsid w:val="522406ED"/>
    <w:multiLevelType w:val="hybridMultilevel"/>
    <w:tmpl w:val="A46AF8DE"/>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61DC6"/>
    <w:multiLevelType w:val="multilevel"/>
    <w:tmpl w:val="BE846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D60225"/>
    <w:multiLevelType w:val="hybridMultilevel"/>
    <w:tmpl w:val="CEB6B2F4"/>
    <w:lvl w:ilvl="0" w:tplc="A09E66A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3E1C04"/>
    <w:multiLevelType w:val="hybridMultilevel"/>
    <w:tmpl w:val="D638DCD0"/>
    <w:lvl w:ilvl="0" w:tplc="65DC44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42F00"/>
    <w:multiLevelType w:val="multilevel"/>
    <w:tmpl w:val="92B011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723746"/>
    <w:multiLevelType w:val="hybridMultilevel"/>
    <w:tmpl w:val="18DC116E"/>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06B0F"/>
    <w:multiLevelType w:val="multilevel"/>
    <w:tmpl w:val="EF4E0BDC"/>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BD42306"/>
    <w:multiLevelType w:val="multilevel"/>
    <w:tmpl w:val="BB02CAC6"/>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D3E5DC5"/>
    <w:multiLevelType w:val="hybridMultilevel"/>
    <w:tmpl w:val="13760AB2"/>
    <w:lvl w:ilvl="0" w:tplc="8C46E5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D463F9"/>
    <w:multiLevelType w:val="hybridMultilevel"/>
    <w:tmpl w:val="32AA03A4"/>
    <w:lvl w:ilvl="0" w:tplc="5C4A190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3F37AA"/>
    <w:multiLevelType w:val="hybridMultilevel"/>
    <w:tmpl w:val="960E04AE"/>
    <w:lvl w:ilvl="0" w:tplc="CB0ADB1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276248385">
    <w:abstractNumId w:val="16"/>
  </w:num>
  <w:num w:numId="2" w16cid:durableId="1014958804">
    <w:abstractNumId w:val="15"/>
  </w:num>
  <w:num w:numId="3" w16cid:durableId="1076513387">
    <w:abstractNumId w:val="27"/>
  </w:num>
  <w:num w:numId="4" w16cid:durableId="898591173">
    <w:abstractNumId w:val="24"/>
  </w:num>
  <w:num w:numId="5" w16cid:durableId="429088390">
    <w:abstractNumId w:val="1"/>
  </w:num>
  <w:num w:numId="6" w16cid:durableId="1231698803">
    <w:abstractNumId w:val="2"/>
  </w:num>
  <w:num w:numId="7" w16cid:durableId="1129974781">
    <w:abstractNumId w:val="21"/>
  </w:num>
  <w:num w:numId="8" w16cid:durableId="1041133017">
    <w:abstractNumId w:val="5"/>
  </w:num>
  <w:num w:numId="9" w16cid:durableId="2041082057">
    <w:abstractNumId w:val="8"/>
  </w:num>
  <w:num w:numId="10" w16cid:durableId="749233501">
    <w:abstractNumId w:val="20"/>
  </w:num>
  <w:num w:numId="11" w16cid:durableId="309554295">
    <w:abstractNumId w:val="14"/>
  </w:num>
  <w:num w:numId="12" w16cid:durableId="1218319739">
    <w:abstractNumId w:val="7"/>
  </w:num>
  <w:num w:numId="13" w16cid:durableId="1255700718">
    <w:abstractNumId w:val="4"/>
  </w:num>
  <w:num w:numId="14" w16cid:durableId="932978911">
    <w:abstractNumId w:val="12"/>
  </w:num>
  <w:num w:numId="15" w16cid:durableId="2074162475">
    <w:abstractNumId w:val="25"/>
  </w:num>
  <w:num w:numId="16" w16cid:durableId="328293880">
    <w:abstractNumId w:val="13"/>
  </w:num>
  <w:num w:numId="17" w16cid:durableId="655186136">
    <w:abstractNumId w:val="17"/>
  </w:num>
  <w:num w:numId="18" w16cid:durableId="894007960">
    <w:abstractNumId w:val="28"/>
  </w:num>
  <w:num w:numId="19" w16cid:durableId="1748722376">
    <w:abstractNumId w:val="3"/>
  </w:num>
  <w:num w:numId="20" w16cid:durableId="165484446">
    <w:abstractNumId w:val="26"/>
  </w:num>
  <w:num w:numId="21" w16cid:durableId="1148135487">
    <w:abstractNumId w:val="10"/>
  </w:num>
  <w:num w:numId="22" w16cid:durableId="1924025615">
    <w:abstractNumId w:val="23"/>
  </w:num>
  <w:num w:numId="23" w16cid:durableId="1023215359">
    <w:abstractNumId w:val="18"/>
  </w:num>
  <w:num w:numId="24" w16cid:durableId="606238659">
    <w:abstractNumId w:val="11"/>
  </w:num>
  <w:num w:numId="25" w16cid:durableId="624040546">
    <w:abstractNumId w:val="9"/>
  </w:num>
  <w:num w:numId="26" w16cid:durableId="1222449900">
    <w:abstractNumId w:val="22"/>
  </w:num>
  <w:num w:numId="27" w16cid:durableId="549848235">
    <w:abstractNumId w:val="0"/>
  </w:num>
  <w:num w:numId="28" w16cid:durableId="1127427254">
    <w:abstractNumId w:val="6"/>
  </w:num>
  <w:num w:numId="29" w16cid:durableId="1864247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B74"/>
    <w:rsid w:val="000766FA"/>
    <w:rsid w:val="00096582"/>
    <w:rsid w:val="000A392C"/>
    <w:rsid w:val="000C6410"/>
    <w:rsid w:val="000E0B07"/>
    <w:rsid w:val="000F2F99"/>
    <w:rsid w:val="00110CEF"/>
    <w:rsid w:val="00112F8C"/>
    <w:rsid w:val="00115186"/>
    <w:rsid w:val="00154EBB"/>
    <w:rsid w:val="00185B0B"/>
    <w:rsid w:val="00193212"/>
    <w:rsid w:val="001E63E4"/>
    <w:rsid w:val="001E7F52"/>
    <w:rsid w:val="002A0C3E"/>
    <w:rsid w:val="002A1832"/>
    <w:rsid w:val="002C63B3"/>
    <w:rsid w:val="002C6A9F"/>
    <w:rsid w:val="00300639"/>
    <w:rsid w:val="00336FCD"/>
    <w:rsid w:val="00355C63"/>
    <w:rsid w:val="00362FF8"/>
    <w:rsid w:val="003B04A0"/>
    <w:rsid w:val="003D2AFF"/>
    <w:rsid w:val="003F313B"/>
    <w:rsid w:val="00410517"/>
    <w:rsid w:val="00410744"/>
    <w:rsid w:val="00423385"/>
    <w:rsid w:val="004412C7"/>
    <w:rsid w:val="00467690"/>
    <w:rsid w:val="004848B7"/>
    <w:rsid w:val="004B20E1"/>
    <w:rsid w:val="004C1606"/>
    <w:rsid w:val="004C3C66"/>
    <w:rsid w:val="00500E3A"/>
    <w:rsid w:val="00513FDA"/>
    <w:rsid w:val="0053208F"/>
    <w:rsid w:val="00532E98"/>
    <w:rsid w:val="0054330D"/>
    <w:rsid w:val="00547358"/>
    <w:rsid w:val="005A2795"/>
    <w:rsid w:val="00690701"/>
    <w:rsid w:val="006A2DA9"/>
    <w:rsid w:val="006D4B74"/>
    <w:rsid w:val="006E48FF"/>
    <w:rsid w:val="006F58BD"/>
    <w:rsid w:val="0075589C"/>
    <w:rsid w:val="007762EC"/>
    <w:rsid w:val="007B424E"/>
    <w:rsid w:val="007B4D6B"/>
    <w:rsid w:val="00812163"/>
    <w:rsid w:val="00860622"/>
    <w:rsid w:val="008857A0"/>
    <w:rsid w:val="008B07E2"/>
    <w:rsid w:val="008B248F"/>
    <w:rsid w:val="008E2316"/>
    <w:rsid w:val="008F1FF5"/>
    <w:rsid w:val="00913C84"/>
    <w:rsid w:val="00923680"/>
    <w:rsid w:val="0095662B"/>
    <w:rsid w:val="00976EEC"/>
    <w:rsid w:val="009822E1"/>
    <w:rsid w:val="009849BE"/>
    <w:rsid w:val="00990658"/>
    <w:rsid w:val="00991DC4"/>
    <w:rsid w:val="009C252B"/>
    <w:rsid w:val="009E4D19"/>
    <w:rsid w:val="009E7377"/>
    <w:rsid w:val="00A20892"/>
    <w:rsid w:val="00A23FA1"/>
    <w:rsid w:val="00A65880"/>
    <w:rsid w:val="00A93031"/>
    <w:rsid w:val="00A95245"/>
    <w:rsid w:val="00AA6AA5"/>
    <w:rsid w:val="00AC7729"/>
    <w:rsid w:val="00AF3D50"/>
    <w:rsid w:val="00B00DB3"/>
    <w:rsid w:val="00B22BB5"/>
    <w:rsid w:val="00B34B80"/>
    <w:rsid w:val="00B51E08"/>
    <w:rsid w:val="00B56600"/>
    <w:rsid w:val="00B56F76"/>
    <w:rsid w:val="00B77677"/>
    <w:rsid w:val="00B813FC"/>
    <w:rsid w:val="00B84DE2"/>
    <w:rsid w:val="00BA4A4C"/>
    <w:rsid w:val="00BA7F8B"/>
    <w:rsid w:val="00BB047B"/>
    <w:rsid w:val="00BE071A"/>
    <w:rsid w:val="00C3219C"/>
    <w:rsid w:val="00C43E4C"/>
    <w:rsid w:val="00C46B9D"/>
    <w:rsid w:val="00C74B27"/>
    <w:rsid w:val="00C80D4B"/>
    <w:rsid w:val="00CD50DA"/>
    <w:rsid w:val="00CE6230"/>
    <w:rsid w:val="00D34840"/>
    <w:rsid w:val="00D41AD8"/>
    <w:rsid w:val="00D552D0"/>
    <w:rsid w:val="00D84CA9"/>
    <w:rsid w:val="00DB359B"/>
    <w:rsid w:val="00DC72C9"/>
    <w:rsid w:val="00DF29C7"/>
    <w:rsid w:val="00E06C83"/>
    <w:rsid w:val="00E65E12"/>
    <w:rsid w:val="00E9397D"/>
    <w:rsid w:val="00E93FC9"/>
    <w:rsid w:val="00EF5364"/>
    <w:rsid w:val="00F26EC8"/>
    <w:rsid w:val="00F32DC5"/>
    <w:rsid w:val="00FA12C1"/>
    <w:rsid w:val="00FA719E"/>
    <w:rsid w:val="00FD4DDA"/>
    <w:rsid w:val="00FF2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5A75F"/>
  <w15:chartTrackingRefBased/>
  <w15:docId w15:val="{64462C99-C9E2-4B12-B722-BEC5672F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D4B74"/>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
    <w:uiPriority w:val="9"/>
    <w:semiHidden/>
    <w:unhideWhenUsed/>
    <w:qFormat/>
    <w:rsid w:val="004412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5662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B74"/>
    <w:rPr>
      <w:rFonts w:ascii="Times New Roman" w:eastAsia="Times New Roman" w:hAnsi="Times New Roman" w:cs="Times New Roman"/>
      <w:b/>
      <w:bCs/>
      <w:kern w:val="36"/>
      <w:sz w:val="48"/>
      <w:szCs w:val="48"/>
      <w14:ligatures w14:val="none"/>
    </w:rPr>
  </w:style>
  <w:style w:type="paragraph" w:styleId="NormalWeb">
    <w:name w:val="Normal (Web)"/>
    <w:basedOn w:val="Normal"/>
    <w:uiPriority w:val="99"/>
    <w:unhideWhenUsed/>
    <w:rsid w:val="00BB047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B047B"/>
    <w:rPr>
      <w:b/>
      <w:bCs/>
    </w:rPr>
  </w:style>
  <w:style w:type="character" w:styleId="Hyperlink">
    <w:name w:val="Hyperlink"/>
    <w:basedOn w:val="DefaultParagraphFont"/>
    <w:uiPriority w:val="99"/>
    <w:unhideWhenUsed/>
    <w:rsid w:val="00BB047B"/>
    <w:rPr>
      <w:color w:val="0000FF" w:themeColor="hyperlink"/>
      <w:u w:val="single"/>
    </w:rPr>
  </w:style>
  <w:style w:type="character" w:customStyle="1" w:styleId="UnresolvedMention1">
    <w:name w:val="Unresolved Mention1"/>
    <w:basedOn w:val="DefaultParagraphFont"/>
    <w:uiPriority w:val="99"/>
    <w:semiHidden/>
    <w:unhideWhenUsed/>
    <w:rsid w:val="00BB047B"/>
    <w:rPr>
      <w:color w:val="605E5C"/>
      <w:shd w:val="clear" w:color="auto" w:fill="E1DFDD"/>
    </w:rPr>
  </w:style>
  <w:style w:type="paragraph" w:styleId="ListParagraph">
    <w:name w:val="List Paragraph"/>
    <w:basedOn w:val="Normal"/>
    <w:uiPriority w:val="34"/>
    <w:qFormat/>
    <w:rsid w:val="004C3C66"/>
    <w:pPr>
      <w:ind w:left="720"/>
      <w:contextualSpacing/>
    </w:pPr>
    <w:rPr>
      <w:rFonts w:ascii="Calibri" w:eastAsia="Times New Roman" w:hAnsi="Calibri" w:cs="Times New Roman"/>
      <w:kern w:val="0"/>
      <w14:ligatures w14:val="none"/>
    </w:rPr>
  </w:style>
  <w:style w:type="paragraph" w:styleId="BodyText">
    <w:name w:val="Body Text"/>
    <w:basedOn w:val="Normal"/>
    <w:link w:val="BodyTextChar"/>
    <w:uiPriority w:val="1"/>
    <w:unhideWhenUsed/>
    <w:qFormat/>
    <w:rsid w:val="009E7377"/>
    <w:pPr>
      <w:spacing w:after="120"/>
      <w:ind w:left="720" w:hanging="720"/>
    </w:pPr>
    <w:rPr>
      <w:rFonts w:ascii="Calibri" w:eastAsia="Calibri" w:hAnsi="Calibri" w:cs="Times New Roman"/>
      <w:kern w:val="0"/>
      <w14:ligatures w14:val="none"/>
    </w:rPr>
  </w:style>
  <w:style w:type="character" w:customStyle="1" w:styleId="BodyTextChar">
    <w:name w:val="Body Text Char"/>
    <w:basedOn w:val="DefaultParagraphFont"/>
    <w:link w:val="BodyText"/>
    <w:uiPriority w:val="1"/>
    <w:rsid w:val="009E7377"/>
    <w:rPr>
      <w:rFonts w:ascii="Calibri" w:eastAsia="Calibri" w:hAnsi="Calibri" w:cs="Times New Roman"/>
      <w:kern w:val="0"/>
      <w14:ligatures w14:val="none"/>
    </w:rPr>
  </w:style>
  <w:style w:type="character" w:customStyle="1" w:styleId="FontStyle30">
    <w:name w:val="Font Style30"/>
    <w:rsid w:val="009E7377"/>
    <w:rPr>
      <w:rFonts w:ascii="Times New Roman" w:hAnsi="Times New Roman" w:cs="Times New Roman" w:hint="default"/>
      <w:color w:val="000000"/>
      <w:sz w:val="26"/>
      <w:szCs w:val="26"/>
    </w:rPr>
  </w:style>
  <w:style w:type="character" w:customStyle="1" w:styleId="fontstyle01">
    <w:name w:val="fontstyle01"/>
    <w:rsid w:val="009E7377"/>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9E737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4B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B80"/>
  </w:style>
  <w:style w:type="paragraph" w:styleId="Footer">
    <w:name w:val="footer"/>
    <w:basedOn w:val="Normal"/>
    <w:link w:val="FooterChar"/>
    <w:uiPriority w:val="99"/>
    <w:unhideWhenUsed/>
    <w:rsid w:val="00B34B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B80"/>
  </w:style>
  <w:style w:type="character" w:customStyle="1" w:styleId="Heading2Char">
    <w:name w:val="Heading 2 Char"/>
    <w:basedOn w:val="DefaultParagraphFont"/>
    <w:link w:val="Heading2"/>
    <w:uiPriority w:val="9"/>
    <w:semiHidden/>
    <w:rsid w:val="004412C7"/>
    <w:rPr>
      <w:rFonts w:asciiTheme="majorHAnsi" w:eastAsiaTheme="majorEastAsia" w:hAnsiTheme="majorHAnsi" w:cstheme="majorBidi"/>
      <w:color w:val="365F91" w:themeColor="accent1" w:themeShade="BF"/>
      <w:sz w:val="26"/>
      <w:szCs w:val="26"/>
    </w:rPr>
  </w:style>
  <w:style w:type="character" w:customStyle="1" w:styleId="visuallyhidden">
    <w:name w:val="visuallyhidden"/>
    <w:basedOn w:val="DefaultParagraphFont"/>
    <w:rsid w:val="004412C7"/>
  </w:style>
  <w:style w:type="character" w:styleId="Emphasis">
    <w:name w:val="Emphasis"/>
    <w:basedOn w:val="DefaultParagraphFont"/>
    <w:uiPriority w:val="20"/>
    <w:qFormat/>
    <w:rsid w:val="004412C7"/>
    <w:rPr>
      <w:i/>
      <w:iCs/>
    </w:rPr>
  </w:style>
  <w:style w:type="character" w:customStyle="1" w:styleId="hscoswrapper">
    <w:name w:val="hs_cos_wrapper"/>
    <w:basedOn w:val="DefaultParagraphFont"/>
    <w:rsid w:val="009822E1"/>
  </w:style>
  <w:style w:type="character" w:customStyle="1" w:styleId="Heading3Char">
    <w:name w:val="Heading 3 Char"/>
    <w:basedOn w:val="DefaultParagraphFont"/>
    <w:link w:val="Heading3"/>
    <w:uiPriority w:val="9"/>
    <w:semiHidden/>
    <w:rsid w:val="0095662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3428">
      <w:bodyDiv w:val="1"/>
      <w:marLeft w:val="0"/>
      <w:marRight w:val="0"/>
      <w:marTop w:val="0"/>
      <w:marBottom w:val="0"/>
      <w:divBdr>
        <w:top w:val="none" w:sz="0" w:space="0" w:color="auto"/>
        <w:left w:val="none" w:sz="0" w:space="0" w:color="auto"/>
        <w:bottom w:val="none" w:sz="0" w:space="0" w:color="auto"/>
        <w:right w:val="none" w:sz="0" w:space="0" w:color="auto"/>
      </w:divBdr>
    </w:div>
    <w:div w:id="364867411">
      <w:bodyDiv w:val="1"/>
      <w:marLeft w:val="0"/>
      <w:marRight w:val="0"/>
      <w:marTop w:val="0"/>
      <w:marBottom w:val="0"/>
      <w:divBdr>
        <w:top w:val="none" w:sz="0" w:space="0" w:color="auto"/>
        <w:left w:val="none" w:sz="0" w:space="0" w:color="auto"/>
        <w:bottom w:val="none" w:sz="0" w:space="0" w:color="auto"/>
        <w:right w:val="none" w:sz="0" w:space="0" w:color="auto"/>
      </w:divBdr>
    </w:div>
    <w:div w:id="375010814">
      <w:bodyDiv w:val="1"/>
      <w:marLeft w:val="0"/>
      <w:marRight w:val="0"/>
      <w:marTop w:val="0"/>
      <w:marBottom w:val="0"/>
      <w:divBdr>
        <w:top w:val="none" w:sz="0" w:space="0" w:color="auto"/>
        <w:left w:val="none" w:sz="0" w:space="0" w:color="auto"/>
        <w:bottom w:val="none" w:sz="0" w:space="0" w:color="auto"/>
        <w:right w:val="none" w:sz="0" w:space="0" w:color="auto"/>
      </w:divBdr>
    </w:div>
    <w:div w:id="707099076">
      <w:bodyDiv w:val="1"/>
      <w:marLeft w:val="0"/>
      <w:marRight w:val="0"/>
      <w:marTop w:val="0"/>
      <w:marBottom w:val="0"/>
      <w:divBdr>
        <w:top w:val="none" w:sz="0" w:space="0" w:color="auto"/>
        <w:left w:val="none" w:sz="0" w:space="0" w:color="auto"/>
        <w:bottom w:val="none" w:sz="0" w:space="0" w:color="auto"/>
        <w:right w:val="none" w:sz="0" w:space="0" w:color="auto"/>
      </w:divBdr>
    </w:div>
    <w:div w:id="1328947366">
      <w:bodyDiv w:val="1"/>
      <w:marLeft w:val="0"/>
      <w:marRight w:val="0"/>
      <w:marTop w:val="0"/>
      <w:marBottom w:val="0"/>
      <w:divBdr>
        <w:top w:val="none" w:sz="0" w:space="0" w:color="auto"/>
        <w:left w:val="none" w:sz="0" w:space="0" w:color="auto"/>
        <w:bottom w:val="none" w:sz="0" w:space="0" w:color="auto"/>
        <w:right w:val="none" w:sz="0" w:space="0" w:color="auto"/>
      </w:divBdr>
    </w:div>
    <w:div w:id="1359352737">
      <w:bodyDiv w:val="1"/>
      <w:marLeft w:val="0"/>
      <w:marRight w:val="0"/>
      <w:marTop w:val="0"/>
      <w:marBottom w:val="0"/>
      <w:divBdr>
        <w:top w:val="none" w:sz="0" w:space="0" w:color="auto"/>
        <w:left w:val="none" w:sz="0" w:space="0" w:color="auto"/>
        <w:bottom w:val="none" w:sz="0" w:space="0" w:color="auto"/>
        <w:right w:val="none" w:sz="0" w:space="0" w:color="auto"/>
      </w:divBdr>
    </w:div>
    <w:div w:id="1375230033">
      <w:bodyDiv w:val="1"/>
      <w:marLeft w:val="0"/>
      <w:marRight w:val="0"/>
      <w:marTop w:val="0"/>
      <w:marBottom w:val="0"/>
      <w:divBdr>
        <w:top w:val="none" w:sz="0" w:space="0" w:color="auto"/>
        <w:left w:val="none" w:sz="0" w:space="0" w:color="auto"/>
        <w:bottom w:val="none" w:sz="0" w:space="0" w:color="auto"/>
        <w:right w:val="none" w:sz="0" w:space="0" w:color="auto"/>
      </w:divBdr>
    </w:div>
    <w:div w:id="1531799043">
      <w:bodyDiv w:val="1"/>
      <w:marLeft w:val="0"/>
      <w:marRight w:val="0"/>
      <w:marTop w:val="0"/>
      <w:marBottom w:val="0"/>
      <w:divBdr>
        <w:top w:val="none" w:sz="0" w:space="0" w:color="auto"/>
        <w:left w:val="none" w:sz="0" w:space="0" w:color="auto"/>
        <w:bottom w:val="none" w:sz="0" w:space="0" w:color="auto"/>
        <w:right w:val="none" w:sz="0" w:space="0" w:color="auto"/>
      </w:divBdr>
      <w:divsChild>
        <w:div w:id="1743332879">
          <w:marLeft w:val="0"/>
          <w:marRight w:val="0"/>
          <w:marTop w:val="0"/>
          <w:marBottom w:val="750"/>
          <w:divBdr>
            <w:top w:val="none" w:sz="0" w:space="0" w:color="auto"/>
            <w:left w:val="none" w:sz="0" w:space="0" w:color="auto"/>
            <w:bottom w:val="none" w:sz="0" w:space="0" w:color="auto"/>
            <w:right w:val="none" w:sz="0" w:space="0" w:color="auto"/>
          </w:divBdr>
          <w:divsChild>
            <w:div w:id="1581065601">
              <w:marLeft w:val="0"/>
              <w:marRight w:val="0"/>
              <w:marTop w:val="375"/>
              <w:marBottom w:val="0"/>
              <w:divBdr>
                <w:top w:val="none" w:sz="0" w:space="0" w:color="auto"/>
                <w:left w:val="none" w:sz="0" w:space="0" w:color="auto"/>
                <w:bottom w:val="none" w:sz="0" w:space="0" w:color="auto"/>
                <w:right w:val="none" w:sz="0" w:space="0" w:color="auto"/>
              </w:divBdr>
            </w:div>
          </w:divsChild>
        </w:div>
        <w:div w:id="1514957122">
          <w:marLeft w:val="0"/>
          <w:marRight w:val="0"/>
          <w:marTop w:val="0"/>
          <w:marBottom w:val="750"/>
          <w:divBdr>
            <w:top w:val="none" w:sz="0" w:space="0" w:color="auto"/>
            <w:left w:val="none" w:sz="0" w:space="0" w:color="auto"/>
            <w:bottom w:val="none" w:sz="0" w:space="0" w:color="auto"/>
            <w:right w:val="none" w:sz="0" w:space="0" w:color="auto"/>
          </w:divBdr>
          <w:divsChild>
            <w:div w:id="569659987">
              <w:marLeft w:val="0"/>
              <w:marRight w:val="0"/>
              <w:marTop w:val="0"/>
              <w:marBottom w:val="0"/>
              <w:divBdr>
                <w:top w:val="none" w:sz="0" w:space="0" w:color="auto"/>
                <w:left w:val="none" w:sz="0" w:space="0" w:color="auto"/>
                <w:bottom w:val="none" w:sz="0" w:space="0" w:color="auto"/>
                <w:right w:val="none" w:sz="0" w:space="0" w:color="auto"/>
              </w:divBdr>
            </w:div>
          </w:divsChild>
        </w:div>
        <w:div w:id="707801179">
          <w:marLeft w:val="0"/>
          <w:marRight w:val="0"/>
          <w:marTop w:val="0"/>
          <w:marBottom w:val="750"/>
          <w:divBdr>
            <w:top w:val="none" w:sz="0" w:space="0" w:color="auto"/>
            <w:left w:val="none" w:sz="0" w:space="0" w:color="auto"/>
            <w:bottom w:val="none" w:sz="0" w:space="0" w:color="auto"/>
            <w:right w:val="none" w:sz="0" w:space="0" w:color="auto"/>
          </w:divBdr>
          <w:divsChild>
            <w:div w:id="1082947533">
              <w:marLeft w:val="0"/>
              <w:marRight w:val="0"/>
              <w:marTop w:val="0"/>
              <w:marBottom w:val="0"/>
              <w:divBdr>
                <w:top w:val="none" w:sz="0" w:space="0" w:color="auto"/>
                <w:left w:val="none" w:sz="0" w:space="0" w:color="auto"/>
                <w:bottom w:val="none" w:sz="0" w:space="0" w:color="auto"/>
                <w:right w:val="none" w:sz="0" w:space="0" w:color="auto"/>
              </w:divBdr>
            </w:div>
          </w:divsChild>
        </w:div>
        <w:div w:id="1956522905">
          <w:marLeft w:val="0"/>
          <w:marRight w:val="0"/>
          <w:marTop w:val="0"/>
          <w:marBottom w:val="750"/>
          <w:divBdr>
            <w:top w:val="none" w:sz="0" w:space="0" w:color="auto"/>
            <w:left w:val="none" w:sz="0" w:space="0" w:color="auto"/>
            <w:bottom w:val="none" w:sz="0" w:space="0" w:color="auto"/>
            <w:right w:val="none" w:sz="0" w:space="0" w:color="auto"/>
          </w:divBdr>
          <w:divsChild>
            <w:div w:id="429476348">
              <w:marLeft w:val="0"/>
              <w:marRight w:val="0"/>
              <w:marTop w:val="0"/>
              <w:marBottom w:val="0"/>
              <w:divBdr>
                <w:top w:val="none" w:sz="0" w:space="0" w:color="auto"/>
                <w:left w:val="none" w:sz="0" w:space="0" w:color="auto"/>
                <w:bottom w:val="none" w:sz="0" w:space="0" w:color="auto"/>
                <w:right w:val="none" w:sz="0" w:space="0" w:color="auto"/>
              </w:divBdr>
            </w:div>
          </w:divsChild>
        </w:div>
        <w:div w:id="1166478130">
          <w:marLeft w:val="0"/>
          <w:marRight w:val="0"/>
          <w:marTop w:val="0"/>
          <w:marBottom w:val="750"/>
          <w:divBdr>
            <w:top w:val="none" w:sz="0" w:space="0" w:color="auto"/>
            <w:left w:val="none" w:sz="0" w:space="0" w:color="auto"/>
            <w:bottom w:val="none" w:sz="0" w:space="0" w:color="auto"/>
            <w:right w:val="none" w:sz="0" w:space="0" w:color="auto"/>
          </w:divBdr>
          <w:divsChild>
            <w:div w:id="655378088">
              <w:marLeft w:val="0"/>
              <w:marRight w:val="0"/>
              <w:marTop w:val="0"/>
              <w:marBottom w:val="0"/>
              <w:divBdr>
                <w:top w:val="none" w:sz="0" w:space="0" w:color="auto"/>
                <w:left w:val="none" w:sz="0" w:space="0" w:color="auto"/>
                <w:bottom w:val="none" w:sz="0" w:space="0" w:color="auto"/>
                <w:right w:val="none" w:sz="0" w:space="0" w:color="auto"/>
              </w:divBdr>
            </w:div>
          </w:divsChild>
        </w:div>
        <w:div w:id="501047328">
          <w:marLeft w:val="0"/>
          <w:marRight w:val="0"/>
          <w:marTop w:val="0"/>
          <w:marBottom w:val="750"/>
          <w:divBdr>
            <w:top w:val="none" w:sz="0" w:space="0" w:color="auto"/>
            <w:left w:val="none" w:sz="0" w:space="0" w:color="auto"/>
            <w:bottom w:val="none" w:sz="0" w:space="0" w:color="auto"/>
            <w:right w:val="none" w:sz="0" w:space="0" w:color="auto"/>
          </w:divBdr>
          <w:divsChild>
            <w:div w:id="2008709810">
              <w:marLeft w:val="0"/>
              <w:marRight w:val="0"/>
              <w:marTop w:val="0"/>
              <w:marBottom w:val="0"/>
              <w:divBdr>
                <w:top w:val="none" w:sz="0" w:space="0" w:color="auto"/>
                <w:left w:val="none" w:sz="0" w:space="0" w:color="auto"/>
                <w:bottom w:val="none" w:sz="0" w:space="0" w:color="auto"/>
                <w:right w:val="none" w:sz="0" w:space="0" w:color="auto"/>
              </w:divBdr>
            </w:div>
          </w:divsChild>
        </w:div>
        <w:div w:id="1095831385">
          <w:marLeft w:val="0"/>
          <w:marRight w:val="0"/>
          <w:marTop w:val="0"/>
          <w:marBottom w:val="750"/>
          <w:divBdr>
            <w:top w:val="none" w:sz="0" w:space="0" w:color="auto"/>
            <w:left w:val="none" w:sz="0" w:space="0" w:color="auto"/>
            <w:bottom w:val="none" w:sz="0" w:space="0" w:color="auto"/>
            <w:right w:val="none" w:sz="0" w:space="0" w:color="auto"/>
          </w:divBdr>
          <w:divsChild>
            <w:div w:id="1356809376">
              <w:marLeft w:val="0"/>
              <w:marRight w:val="0"/>
              <w:marTop w:val="0"/>
              <w:marBottom w:val="0"/>
              <w:divBdr>
                <w:top w:val="none" w:sz="0" w:space="0" w:color="auto"/>
                <w:left w:val="none" w:sz="0" w:space="0" w:color="auto"/>
                <w:bottom w:val="none" w:sz="0" w:space="0" w:color="auto"/>
                <w:right w:val="none" w:sz="0" w:space="0" w:color="auto"/>
              </w:divBdr>
            </w:div>
          </w:divsChild>
        </w:div>
        <w:div w:id="2130122446">
          <w:marLeft w:val="0"/>
          <w:marRight w:val="0"/>
          <w:marTop w:val="0"/>
          <w:marBottom w:val="750"/>
          <w:divBdr>
            <w:top w:val="none" w:sz="0" w:space="0" w:color="auto"/>
            <w:left w:val="none" w:sz="0" w:space="0" w:color="auto"/>
            <w:bottom w:val="none" w:sz="0" w:space="0" w:color="auto"/>
            <w:right w:val="none" w:sz="0" w:space="0" w:color="auto"/>
          </w:divBdr>
          <w:divsChild>
            <w:div w:id="159189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42533">
      <w:bodyDiv w:val="1"/>
      <w:marLeft w:val="0"/>
      <w:marRight w:val="0"/>
      <w:marTop w:val="0"/>
      <w:marBottom w:val="0"/>
      <w:divBdr>
        <w:top w:val="none" w:sz="0" w:space="0" w:color="auto"/>
        <w:left w:val="none" w:sz="0" w:space="0" w:color="auto"/>
        <w:bottom w:val="none" w:sz="0" w:space="0" w:color="auto"/>
        <w:right w:val="none" w:sz="0" w:space="0" w:color="auto"/>
      </w:divBdr>
    </w:div>
    <w:div w:id="1878159291">
      <w:bodyDiv w:val="1"/>
      <w:marLeft w:val="0"/>
      <w:marRight w:val="0"/>
      <w:marTop w:val="0"/>
      <w:marBottom w:val="0"/>
      <w:divBdr>
        <w:top w:val="none" w:sz="0" w:space="0" w:color="auto"/>
        <w:left w:val="none" w:sz="0" w:space="0" w:color="auto"/>
        <w:bottom w:val="none" w:sz="0" w:space="0" w:color="auto"/>
        <w:right w:val="none" w:sz="0" w:space="0" w:color="auto"/>
      </w:divBdr>
    </w:div>
    <w:div w:id="1929346567">
      <w:bodyDiv w:val="1"/>
      <w:marLeft w:val="0"/>
      <w:marRight w:val="0"/>
      <w:marTop w:val="0"/>
      <w:marBottom w:val="0"/>
      <w:divBdr>
        <w:top w:val="none" w:sz="0" w:space="0" w:color="auto"/>
        <w:left w:val="none" w:sz="0" w:space="0" w:color="auto"/>
        <w:bottom w:val="none" w:sz="0" w:space="0" w:color="auto"/>
        <w:right w:val="none" w:sz="0" w:space="0" w:color="auto"/>
      </w:divBdr>
      <w:divsChild>
        <w:div w:id="745079670">
          <w:marLeft w:val="0"/>
          <w:marRight w:val="0"/>
          <w:marTop w:val="0"/>
          <w:marBottom w:val="750"/>
          <w:divBdr>
            <w:top w:val="none" w:sz="0" w:space="0" w:color="auto"/>
            <w:left w:val="none" w:sz="0" w:space="0" w:color="auto"/>
            <w:bottom w:val="none" w:sz="0" w:space="0" w:color="auto"/>
            <w:right w:val="none" w:sz="0" w:space="0" w:color="auto"/>
          </w:divBdr>
          <w:divsChild>
            <w:div w:id="480082477">
              <w:marLeft w:val="0"/>
              <w:marRight w:val="0"/>
              <w:marTop w:val="375"/>
              <w:marBottom w:val="0"/>
              <w:divBdr>
                <w:top w:val="none" w:sz="0" w:space="0" w:color="auto"/>
                <w:left w:val="none" w:sz="0" w:space="0" w:color="auto"/>
                <w:bottom w:val="none" w:sz="0" w:space="0" w:color="auto"/>
                <w:right w:val="none" w:sz="0" w:space="0" w:color="auto"/>
              </w:divBdr>
            </w:div>
          </w:divsChild>
        </w:div>
        <w:div w:id="1858694134">
          <w:marLeft w:val="0"/>
          <w:marRight w:val="0"/>
          <w:marTop w:val="0"/>
          <w:marBottom w:val="750"/>
          <w:divBdr>
            <w:top w:val="none" w:sz="0" w:space="0" w:color="auto"/>
            <w:left w:val="none" w:sz="0" w:space="0" w:color="auto"/>
            <w:bottom w:val="none" w:sz="0" w:space="0" w:color="auto"/>
            <w:right w:val="none" w:sz="0" w:space="0" w:color="auto"/>
          </w:divBdr>
          <w:divsChild>
            <w:div w:id="1004405683">
              <w:marLeft w:val="0"/>
              <w:marRight w:val="0"/>
              <w:marTop w:val="0"/>
              <w:marBottom w:val="0"/>
              <w:divBdr>
                <w:top w:val="none" w:sz="0" w:space="0" w:color="auto"/>
                <w:left w:val="none" w:sz="0" w:space="0" w:color="auto"/>
                <w:bottom w:val="none" w:sz="0" w:space="0" w:color="auto"/>
                <w:right w:val="none" w:sz="0" w:space="0" w:color="auto"/>
              </w:divBdr>
            </w:div>
          </w:divsChild>
        </w:div>
        <w:div w:id="607464562">
          <w:marLeft w:val="0"/>
          <w:marRight w:val="0"/>
          <w:marTop w:val="0"/>
          <w:marBottom w:val="750"/>
          <w:divBdr>
            <w:top w:val="none" w:sz="0" w:space="0" w:color="auto"/>
            <w:left w:val="none" w:sz="0" w:space="0" w:color="auto"/>
            <w:bottom w:val="none" w:sz="0" w:space="0" w:color="auto"/>
            <w:right w:val="none" w:sz="0" w:space="0" w:color="auto"/>
          </w:divBdr>
          <w:divsChild>
            <w:div w:id="1497845770">
              <w:marLeft w:val="0"/>
              <w:marRight w:val="0"/>
              <w:marTop w:val="0"/>
              <w:marBottom w:val="0"/>
              <w:divBdr>
                <w:top w:val="none" w:sz="0" w:space="0" w:color="auto"/>
                <w:left w:val="none" w:sz="0" w:space="0" w:color="auto"/>
                <w:bottom w:val="none" w:sz="0" w:space="0" w:color="auto"/>
                <w:right w:val="none" w:sz="0" w:space="0" w:color="auto"/>
              </w:divBdr>
            </w:div>
          </w:divsChild>
        </w:div>
        <w:div w:id="763262230">
          <w:marLeft w:val="0"/>
          <w:marRight w:val="0"/>
          <w:marTop w:val="0"/>
          <w:marBottom w:val="750"/>
          <w:divBdr>
            <w:top w:val="none" w:sz="0" w:space="0" w:color="auto"/>
            <w:left w:val="none" w:sz="0" w:space="0" w:color="auto"/>
            <w:bottom w:val="none" w:sz="0" w:space="0" w:color="auto"/>
            <w:right w:val="none" w:sz="0" w:space="0" w:color="auto"/>
          </w:divBdr>
          <w:divsChild>
            <w:div w:id="8135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2167">
      <w:bodyDiv w:val="1"/>
      <w:marLeft w:val="0"/>
      <w:marRight w:val="0"/>
      <w:marTop w:val="0"/>
      <w:marBottom w:val="0"/>
      <w:divBdr>
        <w:top w:val="none" w:sz="0" w:space="0" w:color="auto"/>
        <w:left w:val="none" w:sz="0" w:space="0" w:color="auto"/>
        <w:bottom w:val="none" w:sz="0" w:space="0" w:color="auto"/>
        <w:right w:val="none" w:sz="0" w:space="0" w:color="auto"/>
      </w:divBdr>
    </w:div>
    <w:div w:id="213432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lo.org.za/scielo.php?script=sci_arttext&amp;pid=S1753-59132020000100008" TargetMode="External"/><Relationship Id="rId3" Type="http://schemas.openxmlformats.org/officeDocument/2006/relationships/settings" Target="settings.xml"/><Relationship Id="rId7" Type="http://schemas.openxmlformats.org/officeDocument/2006/relationships/hyperlink" Target="https://www.researchgate.net/publication/356604515_Deep_Dive_into_Digital_Transformation_in_Higher_Education_Institu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6</Pages>
  <Words>2896</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 Nguyen Trong Nghia</dc:creator>
  <cp:keywords/>
  <dc:description/>
  <cp:lastModifiedBy>Bảo Châu Văn</cp:lastModifiedBy>
  <cp:revision>14</cp:revision>
  <dcterms:created xsi:type="dcterms:W3CDTF">2023-07-17T03:41:00Z</dcterms:created>
  <dcterms:modified xsi:type="dcterms:W3CDTF">2023-07-24T10:32:00Z</dcterms:modified>
</cp:coreProperties>
</file>